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B0C" w:rsidRPr="00B05CFC" w:rsidRDefault="00494B0C" w:rsidP="00494B0C">
      <w:pPr>
        <w:spacing w:after="0"/>
        <w:rPr>
          <w:rFonts w:ascii="Garamond" w:hAnsi="Garamond"/>
          <w:b/>
          <w:bCs/>
          <w:sz w:val="24"/>
          <w:szCs w:val="24"/>
          <w:u w:val="single"/>
        </w:rPr>
      </w:pPr>
      <w:r w:rsidRPr="00B05CFC">
        <w:rPr>
          <w:rFonts w:ascii="Garamond" w:hAnsi="Garamond"/>
          <w:b/>
          <w:bCs/>
          <w:sz w:val="24"/>
          <w:szCs w:val="24"/>
          <w:u w:val="single"/>
        </w:rPr>
        <w:t>Saadia Malik, Assistant Professor</w:t>
      </w:r>
    </w:p>
    <w:p w:rsidR="00494B0C" w:rsidRPr="00691724" w:rsidRDefault="00494B0C" w:rsidP="00494B0C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AA1F2C" w:rsidRDefault="00AA1F2C" w:rsidP="00AA1F2C">
      <w:pPr>
        <w:spacing w:after="0"/>
        <w:rPr>
          <w:rFonts w:ascii="Garamond" w:hAnsi="Garamond"/>
          <w:b/>
          <w:sz w:val="24"/>
          <w:szCs w:val="24"/>
        </w:rPr>
      </w:pPr>
      <w:r w:rsidRPr="00691724">
        <w:rPr>
          <w:rFonts w:ascii="Garamond" w:hAnsi="Garamond"/>
          <w:b/>
          <w:sz w:val="24"/>
          <w:szCs w:val="24"/>
        </w:rPr>
        <w:t xml:space="preserve">Book Chapters </w:t>
      </w:r>
    </w:p>
    <w:p w:rsidR="00AA1F2C" w:rsidRPr="00691724" w:rsidRDefault="00AA1F2C" w:rsidP="00AA1F2C">
      <w:pPr>
        <w:spacing w:after="0"/>
        <w:rPr>
          <w:rFonts w:ascii="Garamond" w:hAnsi="Garamond"/>
          <w:b/>
          <w:sz w:val="24"/>
          <w:szCs w:val="24"/>
        </w:rPr>
      </w:pPr>
    </w:p>
    <w:p w:rsidR="00AA1F2C" w:rsidRPr="00691724" w:rsidRDefault="00AA1F2C" w:rsidP="00AA1F2C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bCs/>
          <w:sz w:val="24"/>
          <w:szCs w:val="24"/>
        </w:rPr>
        <w:t>Malik, S. (2013). “</w:t>
      </w:r>
      <w:r w:rsidRPr="00691724">
        <w:rPr>
          <w:rFonts w:ascii="Garamond" w:hAnsi="Garamond"/>
          <w:sz w:val="24"/>
          <w:szCs w:val="24"/>
        </w:rPr>
        <w:t xml:space="preserve">Analysis of Qatari Women Opinion and Attitudes towards Women’s Satellite Programs.” In </w:t>
      </w:r>
      <w:r w:rsidRPr="00691724">
        <w:rPr>
          <w:rFonts w:ascii="Garamond" w:hAnsi="Garamond"/>
          <w:bCs/>
          <w:sz w:val="24"/>
          <w:szCs w:val="24"/>
        </w:rPr>
        <w:t>Geneviève A. Bonin</w:t>
      </w:r>
      <w:r>
        <w:rPr>
          <w:rFonts w:ascii="Garamond" w:hAnsi="Garamond"/>
          <w:sz w:val="24"/>
          <w:szCs w:val="24"/>
        </w:rPr>
        <w:t xml:space="preserve"> and</w:t>
      </w:r>
      <w:r w:rsidRPr="00691724">
        <w:rPr>
          <w:rFonts w:ascii="Garamond" w:hAnsi="Garamond"/>
          <w:sz w:val="24"/>
          <w:szCs w:val="24"/>
        </w:rPr>
        <w:t xml:space="preserve"> </w:t>
      </w:r>
      <w:proofErr w:type="spellStart"/>
      <w:r w:rsidRPr="00691724">
        <w:rPr>
          <w:rFonts w:ascii="Garamond" w:hAnsi="Garamond"/>
          <w:bCs/>
          <w:sz w:val="24"/>
          <w:szCs w:val="24"/>
        </w:rPr>
        <w:t>Yorgo</w:t>
      </w:r>
      <w:proofErr w:type="spellEnd"/>
      <w:r w:rsidRPr="00691724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91724">
        <w:rPr>
          <w:rFonts w:ascii="Garamond" w:hAnsi="Garamond"/>
          <w:bCs/>
          <w:sz w:val="24"/>
          <w:szCs w:val="24"/>
        </w:rPr>
        <w:t>Pasadeos</w:t>
      </w:r>
      <w:proofErr w:type="spellEnd"/>
      <w:r w:rsidRPr="00691724">
        <w:rPr>
          <w:rFonts w:ascii="Garamond" w:hAnsi="Garamond"/>
          <w:bCs/>
          <w:sz w:val="24"/>
          <w:szCs w:val="24"/>
        </w:rPr>
        <w:t xml:space="preserve"> (</w:t>
      </w:r>
      <w:proofErr w:type="spellStart"/>
      <w:r w:rsidRPr="00691724">
        <w:rPr>
          <w:rFonts w:ascii="Garamond" w:hAnsi="Garamond"/>
          <w:bCs/>
          <w:sz w:val="24"/>
          <w:szCs w:val="24"/>
        </w:rPr>
        <w:t>Eds</w:t>
      </w:r>
      <w:proofErr w:type="spellEnd"/>
      <w:proofErr w:type="gramStart"/>
      <w:r w:rsidRPr="00691724">
        <w:rPr>
          <w:rFonts w:ascii="Garamond" w:hAnsi="Garamond"/>
          <w:bCs/>
          <w:sz w:val="24"/>
          <w:szCs w:val="24"/>
        </w:rPr>
        <w:t xml:space="preserve">) </w:t>
      </w:r>
      <w:r w:rsidRPr="00691724">
        <w:rPr>
          <w:rFonts w:ascii="Garamond" w:hAnsi="Garamond"/>
          <w:sz w:val="24"/>
          <w:szCs w:val="24"/>
        </w:rPr>
        <w:t xml:space="preserve"> (</w:t>
      </w:r>
      <w:proofErr w:type="gramEnd"/>
      <w:r w:rsidRPr="00691724">
        <w:rPr>
          <w:rFonts w:ascii="Garamond" w:hAnsi="Garamond"/>
          <w:sz w:val="24"/>
          <w:szCs w:val="24"/>
        </w:rPr>
        <w:t>2013)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</w:t>
      </w:r>
      <w:r w:rsidRPr="00691724">
        <w:rPr>
          <w:rFonts w:ascii="Garamond" w:hAnsi="Garamond"/>
          <w:bCs/>
          <w:i/>
          <w:sz w:val="24"/>
          <w:szCs w:val="24"/>
        </w:rPr>
        <w:t>Media Resear</w:t>
      </w:r>
      <w:bookmarkStart w:id="0" w:name="_GoBack"/>
      <w:bookmarkEnd w:id="0"/>
      <w:r w:rsidRPr="00691724">
        <w:rPr>
          <w:rFonts w:ascii="Garamond" w:hAnsi="Garamond"/>
          <w:bCs/>
          <w:i/>
          <w:sz w:val="24"/>
          <w:szCs w:val="24"/>
        </w:rPr>
        <w:t>ch: Learning from the Past, Strategies for the Future,</w:t>
      </w:r>
      <w:r w:rsidRPr="00691724">
        <w:rPr>
          <w:rFonts w:ascii="Garamond" w:hAnsi="Garamond"/>
          <w:bCs/>
          <w:sz w:val="24"/>
          <w:szCs w:val="24"/>
        </w:rPr>
        <w:t xml:space="preserve"> Athens Institute for Education and Research, Athens, Greece.</w:t>
      </w:r>
    </w:p>
    <w:p w:rsidR="00AA1F2C" w:rsidRDefault="00AA1F2C" w:rsidP="00494B0C">
      <w:pPr>
        <w:spacing w:after="0"/>
        <w:rPr>
          <w:rFonts w:ascii="Garamond" w:hAnsi="Garamond"/>
          <w:b/>
          <w:sz w:val="24"/>
          <w:szCs w:val="24"/>
        </w:rPr>
      </w:pPr>
    </w:p>
    <w:p w:rsidR="00494B0C" w:rsidRDefault="00494B0C" w:rsidP="00494B0C">
      <w:pPr>
        <w:spacing w:after="0"/>
        <w:rPr>
          <w:rFonts w:ascii="Garamond" w:hAnsi="Garamond"/>
          <w:b/>
          <w:sz w:val="24"/>
          <w:szCs w:val="24"/>
        </w:rPr>
      </w:pPr>
      <w:r w:rsidRPr="00691724">
        <w:rPr>
          <w:rFonts w:ascii="Garamond" w:hAnsi="Garamond"/>
          <w:b/>
          <w:sz w:val="24"/>
          <w:szCs w:val="24"/>
        </w:rPr>
        <w:t xml:space="preserve">Refereed </w:t>
      </w:r>
      <w:r>
        <w:rPr>
          <w:rFonts w:ascii="Garamond" w:hAnsi="Garamond"/>
          <w:b/>
          <w:sz w:val="24"/>
          <w:szCs w:val="24"/>
        </w:rPr>
        <w:t>Journal Articles</w:t>
      </w:r>
    </w:p>
    <w:p w:rsidR="00494B0C" w:rsidRPr="00691724" w:rsidRDefault="00494B0C" w:rsidP="00494B0C">
      <w:pPr>
        <w:spacing w:after="0"/>
        <w:rPr>
          <w:rFonts w:ascii="Garamond" w:hAnsi="Garamond"/>
          <w:b/>
          <w:sz w:val="24"/>
          <w:szCs w:val="24"/>
        </w:rPr>
      </w:pPr>
      <w:r w:rsidRPr="00691724">
        <w:rPr>
          <w:rFonts w:ascii="Garamond" w:hAnsi="Garamond"/>
          <w:b/>
          <w:sz w:val="24"/>
          <w:szCs w:val="24"/>
        </w:rPr>
        <w:t xml:space="preserve"> </w:t>
      </w:r>
    </w:p>
    <w:p w:rsidR="00494B0C" w:rsidRPr="00691724" w:rsidRDefault="00494B0C" w:rsidP="00494B0C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bCs/>
          <w:sz w:val="24"/>
          <w:szCs w:val="24"/>
        </w:rPr>
        <w:t xml:space="preserve">Malik, S. (2017). </w:t>
      </w:r>
      <w:r>
        <w:rPr>
          <w:rFonts w:ascii="Garamond" w:hAnsi="Garamond"/>
          <w:bCs/>
          <w:sz w:val="24"/>
          <w:szCs w:val="24"/>
        </w:rPr>
        <w:t>“</w:t>
      </w:r>
      <w:r w:rsidRPr="00691724">
        <w:rPr>
          <w:rStyle w:val="nlmarticle-title"/>
          <w:rFonts w:ascii="Garamond" w:hAnsi="Garamond"/>
          <w:sz w:val="24"/>
          <w:szCs w:val="24"/>
        </w:rPr>
        <w:t>Identity, citizenship and ‘home’ through the transnational perspective(s) of second-generation Sudanese migrants in Qatar</w:t>
      </w:r>
      <w:r>
        <w:rPr>
          <w:rStyle w:val="nlmarticle-title"/>
          <w:rFonts w:ascii="Garamond" w:hAnsi="Garamond"/>
          <w:sz w:val="24"/>
          <w:szCs w:val="24"/>
        </w:rPr>
        <w:t>”</w:t>
      </w:r>
      <w:r w:rsidRPr="00691724">
        <w:rPr>
          <w:rStyle w:val="nlmarticle-title"/>
          <w:rFonts w:ascii="Garamond" w:hAnsi="Garamond"/>
          <w:sz w:val="24"/>
          <w:szCs w:val="24"/>
        </w:rPr>
        <w:t xml:space="preserve">. </w:t>
      </w:r>
      <w:r w:rsidRPr="00B05CFC">
        <w:rPr>
          <w:rStyle w:val="nlmarticle-title"/>
          <w:rFonts w:ascii="Garamond" w:hAnsi="Garamond"/>
          <w:i/>
          <w:sz w:val="24"/>
          <w:szCs w:val="24"/>
        </w:rPr>
        <w:t>Diaspora Studies</w:t>
      </w:r>
      <w:r w:rsidRPr="00691724">
        <w:rPr>
          <w:rStyle w:val="nlmarticle-title"/>
          <w:rFonts w:ascii="Garamond" w:hAnsi="Garamond"/>
          <w:sz w:val="24"/>
          <w:szCs w:val="24"/>
        </w:rPr>
        <w:t xml:space="preserve">. </w:t>
      </w:r>
      <w:proofErr w:type="gramStart"/>
      <w:r w:rsidRPr="00691724">
        <w:rPr>
          <w:rStyle w:val="nlmarticle-title"/>
          <w:rFonts w:ascii="Garamond" w:hAnsi="Garamond"/>
          <w:sz w:val="24"/>
          <w:szCs w:val="24"/>
        </w:rPr>
        <w:t>10</w:t>
      </w:r>
      <w:proofErr w:type="gramEnd"/>
      <w:r w:rsidRPr="00691724">
        <w:rPr>
          <w:rStyle w:val="nlmarticle-title"/>
          <w:rFonts w:ascii="Garamond" w:hAnsi="Garamond"/>
          <w:sz w:val="24"/>
          <w:szCs w:val="24"/>
        </w:rPr>
        <w:t xml:space="preserve"> (2)</w:t>
      </w:r>
      <w:r>
        <w:rPr>
          <w:rStyle w:val="nlmarticle-title"/>
          <w:rFonts w:ascii="Garamond" w:hAnsi="Garamond"/>
          <w:sz w:val="24"/>
          <w:szCs w:val="24"/>
        </w:rPr>
        <w:t>,</w:t>
      </w:r>
      <w:r w:rsidRPr="00691724">
        <w:rPr>
          <w:rStyle w:val="nlmarticle-title"/>
          <w:rFonts w:ascii="Garamond" w:hAnsi="Garamond"/>
          <w:sz w:val="24"/>
          <w:szCs w:val="24"/>
        </w:rPr>
        <w:t xml:space="preserve"> </w:t>
      </w:r>
      <w:r>
        <w:rPr>
          <w:rStyle w:val="nlmarticle-title"/>
          <w:rFonts w:ascii="Garamond" w:hAnsi="Garamond"/>
          <w:sz w:val="24"/>
          <w:szCs w:val="24"/>
        </w:rPr>
        <w:t>p</w:t>
      </w:r>
      <w:r w:rsidRPr="00691724">
        <w:rPr>
          <w:rStyle w:val="nlmarticle-title"/>
          <w:rFonts w:ascii="Garamond" w:hAnsi="Garamond"/>
          <w:sz w:val="24"/>
          <w:szCs w:val="24"/>
        </w:rPr>
        <w:t>p</w:t>
      </w:r>
      <w:r>
        <w:rPr>
          <w:rStyle w:val="nlmarticle-title"/>
          <w:rFonts w:ascii="Garamond" w:hAnsi="Garamond"/>
          <w:sz w:val="24"/>
          <w:szCs w:val="24"/>
        </w:rPr>
        <w:t>.</w:t>
      </w:r>
      <w:r w:rsidRPr="00691724">
        <w:rPr>
          <w:rStyle w:val="nlmarticle-title"/>
          <w:rFonts w:ascii="Garamond" w:hAnsi="Garamond"/>
          <w:sz w:val="24"/>
          <w:szCs w:val="24"/>
        </w:rPr>
        <w:t xml:space="preserve"> 175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Style w:val="nlmarticle-title"/>
          <w:rFonts w:ascii="Garamond" w:hAnsi="Garamond"/>
          <w:sz w:val="24"/>
          <w:szCs w:val="24"/>
        </w:rPr>
        <w:t>192</w:t>
      </w:r>
      <w:r>
        <w:rPr>
          <w:rStyle w:val="nlmarticle-title"/>
          <w:rFonts w:ascii="Garamond" w:hAnsi="Garamond"/>
          <w:sz w:val="24"/>
          <w:szCs w:val="24"/>
        </w:rPr>
        <w:t>,</w:t>
      </w:r>
      <w:r w:rsidRPr="00691724">
        <w:rPr>
          <w:rStyle w:val="nlmarticle-title"/>
          <w:rFonts w:ascii="Garamond" w:hAnsi="Garamond"/>
          <w:sz w:val="24"/>
          <w:szCs w:val="24"/>
        </w:rPr>
        <w:t xml:space="preserve"> Taylor &amp; Francis.</w:t>
      </w:r>
    </w:p>
    <w:p w:rsidR="00494B0C" w:rsidRPr="00691724" w:rsidRDefault="00494B0C" w:rsidP="00494B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 xml:space="preserve">Malik, S. (2015).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Islamic and Western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 xml:space="preserve">erspectives on </w:t>
      </w:r>
      <w:r>
        <w:rPr>
          <w:rFonts w:ascii="Garamond" w:hAnsi="Garamond"/>
          <w:sz w:val="24"/>
          <w:szCs w:val="24"/>
        </w:rPr>
        <w:t>a</w:t>
      </w:r>
      <w:r w:rsidRPr="00691724">
        <w:rPr>
          <w:rFonts w:ascii="Garamond" w:hAnsi="Garamond"/>
          <w:sz w:val="24"/>
          <w:szCs w:val="24"/>
        </w:rPr>
        <w:t xml:space="preserve">pplied </w:t>
      </w:r>
      <w:r>
        <w:rPr>
          <w:rFonts w:ascii="Garamond" w:hAnsi="Garamond"/>
          <w:sz w:val="24"/>
          <w:szCs w:val="24"/>
        </w:rPr>
        <w:t>m</w:t>
      </w:r>
      <w:r w:rsidRPr="00691724">
        <w:rPr>
          <w:rFonts w:ascii="Garamond" w:hAnsi="Garamond"/>
          <w:sz w:val="24"/>
          <w:szCs w:val="24"/>
        </w:rPr>
        <w:t xml:space="preserve">edia </w:t>
      </w:r>
      <w:r>
        <w:rPr>
          <w:rFonts w:ascii="Garamond" w:hAnsi="Garamond"/>
          <w:sz w:val="24"/>
          <w:szCs w:val="24"/>
        </w:rPr>
        <w:t>e</w:t>
      </w:r>
      <w:r w:rsidRPr="00691724">
        <w:rPr>
          <w:rFonts w:ascii="Garamond" w:hAnsi="Garamond"/>
          <w:sz w:val="24"/>
          <w:szCs w:val="24"/>
        </w:rPr>
        <w:t>thics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. </w:t>
      </w:r>
      <w:r w:rsidRPr="00B05CFC">
        <w:rPr>
          <w:rFonts w:ascii="Garamond" w:hAnsi="Garamond"/>
          <w:i/>
          <w:sz w:val="24"/>
          <w:szCs w:val="24"/>
        </w:rPr>
        <w:t>Intellectual Discourse</w:t>
      </w:r>
      <w:r w:rsidRPr="00691724">
        <w:rPr>
          <w:rFonts w:ascii="Garamond" w:hAnsi="Garamond"/>
          <w:sz w:val="24"/>
          <w:szCs w:val="24"/>
        </w:rPr>
        <w:t>, 23</w:t>
      </w:r>
      <w:r>
        <w:rPr>
          <w:rFonts w:ascii="Garamond" w:hAnsi="Garamond"/>
          <w:sz w:val="24"/>
          <w:szCs w:val="24"/>
        </w:rPr>
        <w:t xml:space="preserve"> (</w:t>
      </w:r>
      <w:r w:rsidRPr="00691724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),</w:t>
      </w:r>
      <w:r w:rsidRPr="00691724">
        <w:rPr>
          <w:rFonts w:ascii="Garamond" w:hAnsi="Garamond"/>
          <w:sz w:val="24"/>
          <w:szCs w:val="24"/>
        </w:rPr>
        <w:t xml:space="preserve"> pp. 255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 xml:space="preserve">274, </w:t>
      </w:r>
      <w:proofErr w:type="gramStart"/>
      <w:r>
        <w:rPr>
          <w:rFonts w:ascii="Garamond" w:hAnsi="Garamond"/>
          <w:sz w:val="24"/>
          <w:szCs w:val="24"/>
        </w:rPr>
        <w:t>T</w:t>
      </w:r>
      <w:r w:rsidRPr="00691724">
        <w:rPr>
          <w:rFonts w:ascii="Garamond" w:hAnsi="Garamond"/>
          <w:sz w:val="24"/>
          <w:szCs w:val="24"/>
        </w:rPr>
        <w:t>he</w:t>
      </w:r>
      <w:proofErr w:type="gramEnd"/>
      <w:r w:rsidRPr="00691724">
        <w:rPr>
          <w:rFonts w:ascii="Garamond" w:hAnsi="Garamond"/>
          <w:sz w:val="24"/>
          <w:szCs w:val="24"/>
        </w:rPr>
        <w:t xml:space="preserve"> International Islamic University, Malaysia.</w:t>
      </w:r>
    </w:p>
    <w:p w:rsidR="00494B0C" w:rsidRPr="00691724" w:rsidRDefault="00494B0C" w:rsidP="00494B0C">
      <w:pPr>
        <w:pStyle w:val="ListParagraph"/>
        <w:numPr>
          <w:ilvl w:val="0"/>
          <w:numId w:val="1"/>
        </w:numPr>
        <w:spacing w:after="0"/>
        <w:rPr>
          <w:rStyle w:val="Strong"/>
          <w:rFonts w:ascii="Garamond" w:hAnsi="Garamond"/>
          <w:sz w:val="24"/>
          <w:szCs w:val="24"/>
        </w:rPr>
      </w:pPr>
      <w:r w:rsidRPr="00691724">
        <w:rPr>
          <w:rFonts w:ascii="Garamond" w:hAnsi="Garamond"/>
          <w:color w:val="000000"/>
          <w:sz w:val="24"/>
          <w:szCs w:val="24"/>
        </w:rPr>
        <w:t xml:space="preserve">Malik, S. (2012). </w:t>
      </w:r>
      <w:r>
        <w:rPr>
          <w:rFonts w:ascii="Garamond" w:hAnsi="Garamond"/>
          <w:color w:val="000000"/>
          <w:sz w:val="24"/>
          <w:szCs w:val="24"/>
        </w:rPr>
        <w:t>“</w:t>
      </w:r>
      <w:r w:rsidRPr="00691724">
        <w:rPr>
          <w:rFonts w:ascii="Garamond" w:hAnsi="Garamond"/>
          <w:color w:val="000000"/>
          <w:sz w:val="24"/>
          <w:szCs w:val="24"/>
        </w:rPr>
        <w:t xml:space="preserve">Writing from </w:t>
      </w:r>
      <w:r>
        <w:rPr>
          <w:rFonts w:ascii="Garamond" w:hAnsi="Garamond"/>
          <w:color w:val="000000"/>
          <w:sz w:val="24"/>
          <w:szCs w:val="24"/>
        </w:rPr>
        <w:t>i</w:t>
      </w:r>
      <w:r w:rsidRPr="00691724">
        <w:rPr>
          <w:rFonts w:ascii="Garamond" w:hAnsi="Garamond"/>
          <w:color w:val="000000"/>
          <w:sz w:val="24"/>
          <w:szCs w:val="24"/>
        </w:rPr>
        <w:t xml:space="preserve">nside </w:t>
      </w:r>
      <w:r>
        <w:rPr>
          <w:rFonts w:ascii="Garamond" w:hAnsi="Garamond"/>
          <w:color w:val="000000"/>
          <w:sz w:val="24"/>
          <w:szCs w:val="24"/>
        </w:rPr>
        <w:t>o</w:t>
      </w:r>
      <w:r w:rsidRPr="00691724">
        <w:rPr>
          <w:rFonts w:ascii="Garamond" w:hAnsi="Garamond"/>
          <w:color w:val="000000"/>
          <w:sz w:val="24"/>
          <w:szCs w:val="24"/>
        </w:rPr>
        <w:t xml:space="preserve">ut: Accounts of Sudanese </w:t>
      </w:r>
      <w:r>
        <w:rPr>
          <w:rFonts w:ascii="Garamond" w:hAnsi="Garamond"/>
          <w:color w:val="000000"/>
          <w:sz w:val="24"/>
          <w:szCs w:val="24"/>
        </w:rPr>
        <w:t>w</w:t>
      </w:r>
      <w:r w:rsidRPr="00691724">
        <w:rPr>
          <w:rFonts w:ascii="Garamond" w:hAnsi="Garamond"/>
          <w:color w:val="000000"/>
          <w:sz w:val="24"/>
          <w:szCs w:val="24"/>
        </w:rPr>
        <w:t xml:space="preserve">omen </w:t>
      </w:r>
      <w:r>
        <w:rPr>
          <w:rFonts w:ascii="Garamond" w:hAnsi="Garamond"/>
          <w:color w:val="000000"/>
          <w:sz w:val="24"/>
          <w:szCs w:val="24"/>
        </w:rPr>
        <w:t>w</w:t>
      </w:r>
      <w:r w:rsidRPr="00691724">
        <w:rPr>
          <w:rFonts w:ascii="Garamond" w:hAnsi="Garamond"/>
          <w:color w:val="000000"/>
          <w:sz w:val="24"/>
          <w:szCs w:val="24"/>
        </w:rPr>
        <w:t xml:space="preserve">orking </w:t>
      </w:r>
      <w:r>
        <w:rPr>
          <w:rFonts w:ascii="Garamond" w:hAnsi="Garamond"/>
          <w:color w:val="000000"/>
          <w:sz w:val="24"/>
          <w:szCs w:val="24"/>
        </w:rPr>
        <w:t>i</w:t>
      </w:r>
      <w:r w:rsidRPr="00691724">
        <w:rPr>
          <w:rFonts w:ascii="Garamond" w:hAnsi="Garamond"/>
          <w:color w:val="000000"/>
          <w:sz w:val="24"/>
          <w:szCs w:val="24"/>
        </w:rPr>
        <w:t xml:space="preserve">n the </w:t>
      </w:r>
      <w:r>
        <w:rPr>
          <w:rFonts w:ascii="Garamond" w:hAnsi="Garamond"/>
          <w:color w:val="000000"/>
          <w:sz w:val="24"/>
          <w:szCs w:val="24"/>
        </w:rPr>
        <w:t>m</w:t>
      </w:r>
      <w:r w:rsidRPr="00691724">
        <w:rPr>
          <w:rFonts w:ascii="Garamond" w:hAnsi="Garamond"/>
          <w:color w:val="000000"/>
          <w:sz w:val="24"/>
          <w:szCs w:val="24"/>
        </w:rPr>
        <w:t>edia</w:t>
      </w:r>
      <w:r>
        <w:rPr>
          <w:rFonts w:ascii="Garamond" w:hAnsi="Garamond"/>
          <w:color w:val="000000"/>
          <w:sz w:val="24"/>
          <w:szCs w:val="24"/>
        </w:rPr>
        <w:t>”</w:t>
      </w:r>
      <w:r w:rsidRPr="00691724">
        <w:rPr>
          <w:rFonts w:ascii="Garamond" w:hAnsi="Garamond"/>
          <w:color w:val="000000"/>
          <w:sz w:val="24"/>
          <w:szCs w:val="24"/>
        </w:rPr>
        <w:t xml:space="preserve">. </w:t>
      </w:r>
      <w:r w:rsidRPr="00B05CFC">
        <w:rPr>
          <w:rFonts w:ascii="Garamond" w:hAnsi="Garamond"/>
          <w:i/>
          <w:color w:val="000000"/>
          <w:sz w:val="24"/>
          <w:szCs w:val="24"/>
        </w:rPr>
        <w:t>Journal of Arts and Humanities</w:t>
      </w:r>
      <w:r w:rsidRPr="00691724">
        <w:rPr>
          <w:rFonts w:ascii="Garamond" w:hAnsi="Garamond"/>
          <w:color w:val="000000"/>
          <w:sz w:val="24"/>
          <w:szCs w:val="24"/>
        </w:rPr>
        <w:t xml:space="preserve"> (JAH</w:t>
      </w:r>
      <w:r w:rsidRPr="00B05CFC">
        <w:rPr>
          <w:rFonts w:ascii="Garamond" w:hAnsi="Garamond"/>
          <w:bCs/>
          <w:color w:val="000000"/>
          <w:sz w:val="24"/>
          <w:szCs w:val="24"/>
        </w:rPr>
        <w:t>)</w:t>
      </w:r>
      <w:r>
        <w:rPr>
          <w:rFonts w:ascii="Garamond" w:hAnsi="Garamond"/>
          <w:b/>
          <w:bCs/>
          <w:color w:val="000000"/>
          <w:sz w:val="24"/>
          <w:szCs w:val="24"/>
        </w:rPr>
        <w:t>,</w:t>
      </w:r>
      <w:r w:rsidRPr="00691724">
        <w:rPr>
          <w:rFonts w:ascii="Garamond" w:hAnsi="Garamond"/>
          <w:b/>
          <w:bCs/>
          <w:color w:val="000000"/>
          <w:sz w:val="24"/>
          <w:szCs w:val="24"/>
        </w:rPr>
        <w:t xml:space="preserve"> </w:t>
      </w:r>
      <w:r w:rsidRPr="00691724">
        <w:rPr>
          <w:rStyle w:val="Strong"/>
          <w:rFonts w:ascii="Garamond" w:hAnsi="Garamond"/>
          <w:sz w:val="24"/>
          <w:szCs w:val="24"/>
        </w:rPr>
        <w:t>1 (2)</w:t>
      </w:r>
      <w:r>
        <w:rPr>
          <w:rStyle w:val="Strong"/>
          <w:rFonts w:ascii="Garamond" w:hAnsi="Garamond"/>
          <w:sz w:val="24"/>
          <w:szCs w:val="24"/>
        </w:rPr>
        <w:t xml:space="preserve">, </w:t>
      </w:r>
      <w:r w:rsidRPr="00691724">
        <w:rPr>
          <w:rStyle w:val="Strong"/>
          <w:rFonts w:ascii="Garamond" w:hAnsi="Garamond"/>
          <w:sz w:val="24"/>
          <w:szCs w:val="24"/>
        </w:rPr>
        <w:t>pp. 18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Style w:val="Strong"/>
          <w:rFonts w:ascii="Garamond" w:hAnsi="Garamond"/>
          <w:sz w:val="24"/>
          <w:szCs w:val="24"/>
        </w:rPr>
        <w:t>26.</w:t>
      </w:r>
    </w:p>
    <w:p w:rsidR="00494B0C" w:rsidRDefault="00494B0C" w:rsidP="00494B0C">
      <w:pPr>
        <w:autoSpaceDE w:val="0"/>
        <w:autoSpaceDN w:val="0"/>
        <w:adjustRightInd w:val="0"/>
        <w:spacing w:after="0"/>
        <w:rPr>
          <w:rFonts w:ascii="Garamond" w:hAnsi="Garamond"/>
          <w:b/>
          <w:sz w:val="24"/>
          <w:szCs w:val="24"/>
        </w:rPr>
      </w:pPr>
    </w:p>
    <w:p w:rsidR="00494B0C" w:rsidRDefault="00494B0C" w:rsidP="00494B0C">
      <w:pPr>
        <w:autoSpaceDE w:val="0"/>
        <w:autoSpaceDN w:val="0"/>
        <w:adjustRightInd w:val="0"/>
        <w:spacing w:after="0"/>
        <w:rPr>
          <w:rFonts w:ascii="Garamond" w:hAnsi="Garamond"/>
          <w:b/>
          <w:sz w:val="24"/>
          <w:szCs w:val="24"/>
        </w:rPr>
      </w:pPr>
    </w:p>
    <w:p w:rsidR="00494B0C" w:rsidRDefault="00494B0C" w:rsidP="00494B0C">
      <w:pPr>
        <w:autoSpaceDE w:val="0"/>
        <w:autoSpaceDN w:val="0"/>
        <w:adjustRightInd w:val="0"/>
        <w:spacing w:after="0"/>
        <w:rPr>
          <w:rFonts w:ascii="Garamond" w:hAnsi="Garamond"/>
          <w:b/>
          <w:sz w:val="24"/>
          <w:szCs w:val="24"/>
        </w:rPr>
      </w:pPr>
      <w:r w:rsidRPr="00691724">
        <w:rPr>
          <w:rFonts w:ascii="Garamond" w:hAnsi="Garamond"/>
          <w:b/>
          <w:sz w:val="24"/>
          <w:szCs w:val="24"/>
        </w:rPr>
        <w:t xml:space="preserve">Encyclopedia Entries </w:t>
      </w:r>
    </w:p>
    <w:p w:rsidR="00494B0C" w:rsidRPr="00691724" w:rsidRDefault="00494B0C" w:rsidP="00494B0C">
      <w:pPr>
        <w:autoSpaceDE w:val="0"/>
        <w:autoSpaceDN w:val="0"/>
        <w:adjustRightInd w:val="0"/>
        <w:spacing w:after="0"/>
        <w:rPr>
          <w:rFonts w:ascii="Garamond" w:hAnsi="Garamond"/>
          <w:b/>
          <w:sz w:val="24"/>
          <w:szCs w:val="24"/>
        </w:rPr>
      </w:pPr>
    </w:p>
    <w:p w:rsidR="00494B0C" w:rsidRPr="00691724" w:rsidRDefault="00494B0C" w:rsidP="00494B0C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 xml:space="preserve">Malik, S. </w:t>
      </w:r>
      <w:r>
        <w:rPr>
          <w:rFonts w:ascii="Garamond" w:hAnsi="Garamond"/>
          <w:sz w:val="24"/>
          <w:szCs w:val="24"/>
        </w:rPr>
        <w:t xml:space="preserve">and </w:t>
      </w:r>
      <w:r w:rsidRPr="00691724">
        <w:rPr>
          <w:rFonts w:ascii="Garamond" w:hAnsi="Garamond"/>
          <w:sz w:val="24"/>
          <w:szCs w:val="24"/>
        </w:rPr>
        <w:t xml:space="preserve">El-Hassan, K. “Bahrain”, In Riggs, T.  (Ed.), 2014, </w:t>
      </w:r>
      <w:proofErr w:type="spellStart"/>
      <w:r w:rsidRPr="00B05CFC">
        <w:rPr>
          <w:rFonts w:ascii="Garamond" w:hAnsi="Garamond"/>
          <w:i/>
          <w:sz w:val="24"/>
          <w:szCs w:val="24"/>
        </w:rPr>
        <w:t>Worldmark</w:t>
      </w:r>
      <w:proofErr w:type="spellEnd"/>
      <w:r w:rsidRPr="00B05CFC">
        <w:rPr>
          <w:rFonts w:ascii="Garamond" w:hAnsi="Garamond"/>
          <w:i/>
          <w:sz w:val="24"/>
          <w:szCs w:val="24"/>
        </w:rPr>
        <w:t xml:space="preserve"> Encyclopedia of Religious Practices</w:t>
      </w:r>
      <w:r w:rsidRPr="00691724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2nd</w:t>
      </w:r>
      <w:r w:rsidRPr="00691724">
        <w:rPr>
          <w:rFonts w:ascii="Garamond" w:hAnsi="Garamond"/>
          <w:sz w:val="24"/>
          <w:szCs w:val="24"/>
        </w:rPr>
        <w:t xml:space="preserve"> Ed.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Vol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1, Gale, Cengage Learning, California, USA, </w:t>
      </w:r>
      <w:r>
        <w:rPr>
          <w:rFonts w:ascii="Garamond" w:hAnsi="Garamond"/>
          <w:sz w:val="24"/>
          <w:szCs w:val="24"/>
        </w:rPr>
        <w:t xml:space="preserve">pp. </w:t>
      </w:r>
      <w:r w:rsidRPr="00691724">
        <w:rPr>
          <w:rFonts w:ascii="Garamond" w:hAnsi="Garamond"/>
          <w:sz w:val="24"/>
          <w:szCs w:val="24"/>
        </w:rPr>
        <w:t>116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>122</w:t>
      </w:r>
      <w:r>
        <w:rPr>
          <w:rFonts w:ascii="Garamond" w:hAnsi="Garamond"/>
          <w:sz w:val="24"/>
          <w:szCs w:val="24"/>
        </w:rPr>
        <w:t>.</w:t>
      </w:r>
    </w:p>
    <w:p w:rsidR="00494B0C" w:rsidRDefault="00494B0C" w:rsidP="00494B0C">
      <w:pPr>
        <w:spacing w:after="0"/>
        <w:rPr>
          <w:rFonts w:ascii="Garamond" w:hAnsi="Garamond"/>
          <w:b/>
          <w:sz w:val="24"/>
          <w:szCs w:val="24"/>
        </w:rPr>
      </w:pPr>
    </w:p>
    <w:p w:rsidR="00494B0C" w:rsidRDefault="00494B0C" w:rsidP="00494B0C">
      <w:pPr>
        <w:spacing w:after="0"/>
        <w:rPr>
          <w:rFonts w:ascii="Garamond" w:hAnsi="Garamond"/>
          <w:b/>
          <w:sz w:val="24"/>
          <w:szCs w:val="24"/>
        </w:rPr>
      </w:pPr>
    </w:p>
    <w:p w:rsidR="00494B0C" w:rsidRDefault="00494B0C" w:rsidP="00494B0C">
      <w:pPr>
        <w:pStyle w:val="Default"/>
        <w:rPr>
          <w:rFonts w:ascii="Garamond" w:eastAsiaTheme="minorHAnsi" w:hAnsi="Garamond" w:cstheme="minorBidi"/>
          <w:b/>
          <w:bCs/>
          <w:color w:val="auto"/>
        </w:rPr>
      </w:pPr>
      <w:r w:rsidRPr="00691724">
        <w:rPr>
          <w:rFonts w:ascii="Garamond" w:eastAsiaTheme="minorHAnsi" w:hAnsi="Garamond" w:cstheme="minorBidi"/>
          <w:b/>
          <w:bCs/>
          <w:color w:val="auto"/>
        </w:rPr>
        <w:t xml:space="preserve">Refereed Conference </w:t>
      </w:r>
      <w:r>
        <w:rPr>
          <w:rFonts w:ascii="Garamond" w:eastAsiaTheme="minorHAnsi" w:hAnsi="Garamond" w:cstheme="minorBidi"/>
          <w:b/>
          <w:bCs/>
          <w:color w:val="auto"/>
        </w:rPr>
        <w:t>P</w:t>
      </w:r>
      <w:r w:rsidRPr="00691724">
        <w:rPr>
          <w:rFonts w:ascii="Garamond" w:eastAsiaTheme="minorHAnsi" w:hAnsi="Garamond" w:cstheme="minorBidi"/>
          <w:b/>
          <w:bCs/>
          <w:color w:val="auto"/>
        </w:rPr>
        <w:t xml:space="preserve">apers </w:t>
      </w:r>
    </w:p>
    <w:p w:rsidR="00494B0C" w:rsidRPr="00691724" w:rsidRDefault="00494B0C" w:rsidP="00494B0C">
      <w:pPr>
        <w:pStyle w:val="Default"/>
        <w:rPr>
          <w:rFonts w:ascii="Garamond" w:hAnsi="Garamond"/>
        </w:rPr>
      </w:pPr>
    </w:p>
    <w:p w:rsidR="00494B0C" w:rsidRPr="00691724" w:rsidRDefault="00494B0C" w:rsidP="00494B0C">
      <w:pPr>
        <w:pStyle w:val="Default"/>
        <w:numPr>
          <w:ilvl w:val="0"/>
          <w:numId w:val="2"/>
        </w:numPr>
        <w:rPr>
          <w:rFonts w:ascii="Garamond" w:hAnsi="Garamond"/>
        </w:rPr>
      </w:pPr>
      <w:r w:rsidRPr="00691724">
        <w:rPr>
          <w:rFonts w:ascii="Garamond" w:hAnsi="Garamond"/>
        </w:rPr>
        <w:t>“Beyond Cultural Imperialism to Postcolonial Global Discourses: Korean Wave (</w:t>
      </w:r>
      <w:proofErr w:type="spellStart"/>
      <w:r w:rsidRPr="00691724">
        <w:rPr>
          <w:rFonts w:ascii="Garamond" w:hAnsi="Garamond"/>
        </w:rPr>
        <w:t>Hallyu</w:t>
      </w:r>
      <w:proofErr w:type="spellEnd"/>
      <w:r w:rsidRPr="00691724">
        <w:rPr>
          <w:rFonts w:ascii="Garamond" w:hAnsi="Garamond"/>
        </w:rPr>
        <w:t>) and its Fans in Qatar”. A research paper accepted by the International Communication Division’s open paper competition</w:t>
      </w:r>
      <w:r>
        <w:rPr>
          <w:rFonts w:ascii="Garamond" w:hAnsi="Garamond"/>
        </w:rPr>
        <w:t>,</w:t>
      </w:r>
      <w:r w:rsidRPr="00691724">
        <w:rPr>
          <w:rFonts w:ascii="Garamond" w:hAnsi="Garamond"/>
        </w:rPr>
        <w:t xml:space="preserve"> present</w:t>
      </w:r>
      <w:r>
        <w:rPr>
          <w:rFonts w:ascii="Garamond" w:hAnsi="Garamond"/>
        </w:rPr>
        <w:t>ed</w:t>
      </w:r>
      <w:r w:rsidRPr="00691724">
        <w:rPr>
          <w:rFonts w:ascii="Garamond" w:hAnsi="Garamond"/>
        </w:rPr>
        <w:t xml:space="preserve"> at the annual 2015 AEJMC conference in San Francisco, </w:t>
      </w:r>
      <w:r>
        <w:rPr>
          <w:rFonts w:ascii="Garamond" w:hAnsi="Garamond"/>
        </w:rPr>
        <w:t xml:space="preserve">6–9 </w:t>
      </w:r>
      <w:r w:rsidRPr="00691724">
        <w:rPr>
          <w:rFonts w:ascii="Garamond" w:hAnsi="Garamond"/>
        </w:rPr>
        <w:t>August 2015.</w:t>
      </w:r>
    </w:p>
    <w:p w:rsidR="00494B0C" w:rsidRPr="00691724" w:rsidRDefault="00494B0C" w:rsidP="00494B0C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color w:val="333333"/>
          <w:sz w:val="24"/>
          <w:szCs w:val="24"/>
        </w:rPr>
        <w:t xml:space="preserve">“Conceptualizing Clashing Values in the Field of Media Ethics”, ICCMS 2014: International Conference on Communication and Media Studies, Venice, Italy, </w:t>
      </w:r>
      <w:r>
        <w:rPr>
          <w:rFonts w:ascii="Garamond" w:hAnsi="Garamond"/>
          <w:color w:val="333333"/>
          <w:sz w:val="24"/>
          <w:szCs w:val="24"/>
        </w:rPr>
        <w:t>13</w:t>
      </w:r>
      <w:r>
        <w:rPr>
          <w:rFonts w:ascii="Garamond" w:hAnsi="Garamond"/>
          <w:sz w:val="24"/>
          <w:szCs w:val="24"/>
        </w:rPr>
        <w:t xml:space="preserve">–14 </w:t>
      </w:r>
      <w:r w:rsidRPr="00691724">
        <w:rPr>
          <w:rFonts w:ascii="Garamond" w:hAnsi="Garamond"/>
          <w:color w:val="333333"/>
          <w:sz w:val="24"/>
          <w:szCs w:val="24"/>
        </w:rPr>
        <w:t>November 2014</w:t>
      </w:r>
      <w:r>
        <w:rPr>
          <w:rFonts w:ascii="Garamond" w:hAnsi="Garamond"/>
          <w:color w:val="333333"/>
          <w:sz w:val="24"/>
          <w:szCs w:val="24"/>
        </w:rPr>
        <w:t>.</w:t>
      </w:r>
      <w:r w:rsidRPr="00691724">
        <w:rPr>
          <w:rFonts w:ascii="Garamond" w:hAnsi="Garamond"/>
          <w:color w:val="333333"/>
          <w:sz w:val="24"/>
          <w:szCs w:val="24"/>
        </w:rPr>
        <w:t xml:space="preserve"> </w:t>
      </w:r>
    </w:p>
    <w:p w:rsidR="00494B0C" w:rsidRDefault="00494B0C" w:rsidP="00494B0C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494B0C" w:rsidRDefault="00494B0C" w:rsidP="00494B0C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494B0C" w:rsidRDefault="00494B0C" w:rsidP="00494B0C">
      <w:pPr>
        <w:spacing w:after="0"/>
        <w:rPr>
          <w:rFonts w:ascii="Garamond" w:hAnsi="Garamond"/>
          <w:b/>
          <w:bCs/>
          <w:sz w:val="24"/>
          <w:szCs w:val="24"/>
        </w:rPr>
      </w:pPr>
      <w:r w:rsidRPr="00691724">
        <w:rPr>
          <w:rFonts w:ascii="Garamond" w:hAnsi="Garamond"/>
          <w:b/>
          <w:bCs/>
          <w:sz w:val="24"/>
          <w:szCs w:val="24"/>
        </w:rPr>
        <w:t xml:space="preserve">Invited </w:t>
      </w:r>
      <w:r>
        <w:rPr>
          <w:rFonts w:ascii="Garamond" w:hAnsi="Garamond"/>
          <w:b/>
          <w:bCs/>
          <w:sz w:val="24"/>
          <w:szCs w:val="24"/>
        </w:rPr>
        <w:t>P</w:t>
      </w:r>
      <w:r w:rsidRPr="00691724">
        <w:rPr>
          <w:rFonts w:ascii="Garamond" w:hAnsi="Garamond"/>
          <w:b/>
          <w:bCs/>
          <w:sz w:val="24"/>
          <w:szCs w:val="24"/>
        </w:rPr>
        <w:t xml:space="preserve">apers </w:t>
      </w:r>
      <w:r>
        <w:rPr>
          <w:rFonts w:ascii="Garamond" w:hAnsi="Garamond"/>
          <w:b/>
          <w:bCs/>
          <w:sz w:val="24"/>
          <w:szCs w:val="24"/>
        </w:rPr>
        <w:t>P</w:t>
      </w:r>
      <w:r w:rsidRPr="00691724">
        <w:rPr>
          <w:rFonts w:ascii="Garamond" w:hAnsi="Garamond"/>
          <w:b/>
          <w:bCs/>
          <w:sz w:val="24"/>
          <w:szCs w:val="24"/>
        </w:rPr>
        <w:t xml:space="preserve">resented at </w:t>
      </w:r>
      <w:r>
        <w:rPr>
          <w:rFonts w:ascii="Garamond" w:hAnsi="Garamond"/>
          <w:b/>
          <w:bCs/>
          <w:sz w:val="24"/>
          <w:szCs w:val="24"/>
        </w:rPr>
        <w:t>I</w:t>
      </w:r>
      <w:r w:rsidRPr="00691724">
        <w:rPr>
          <w:rFonts w:ascii="Garamond" w:hAnsi="Garamond"/>
          <w:b/>
          <w:bCs/>
          <w:sz w:val="24"/>
          <w:szCs w:val="24"/>
        </w:rPr>
        <w:t xml:space="preserve">nternational </w:t>
      </w:r>
      <w:r>
        <w:rPr>
          <w:rFonts w:ascii="Garamond" w:hAnsi="Garamond"/>
          <w:b/>
          <w:bCs/>
          <w:sz w:val="24"/>
          <w:szCs w:val="24"/>
        </w:rPr>
        <w:t>C</w:t>
      </w:r>
      <w:r w:rsidRPr="00691724">
        <w:rPr>
          <w:rFonts w:ascii="Garamond" w:hAnsi="Garamond"/>
          <w:b/>
          <w:bCs/>
          <w:sz w:val="24"/>
          <w:szCs w:val="24"/>
        </w:rPr>
        <w:t>onferences</w:t>
      </w:r>
    </w:p>
    <w:p w:rsidR="00494B0C" w:rsidRPr="00691724" w:rsidRDefault="00494B0C" w:rsidP="00494B0C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494B0C" w:rsidRPr="00691724" w:rsidRDefault="00494B0C" w:rsidP="00494B0C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lastRenderedPageBreak/>
        <w:t xml:space="preserve">“The Negotiation of Identity, ‘Home’, and Citizenship by a Group of Second-Generation Sudanese Migrants in Qatar”. A research paper presented at the Annual Interdisciplinary Gulf Studies International Conference: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Gulf Culture, Economic</w:t>
      </w:r>
      <w:r>
        <w:rPr>
          <w:rFonts w:ascii="Garamond" w:hAnsi="Garamond"/>
          <w:sz w:val="24"/>
          <w:szCs w:val="24"/>
        </w:rPr>
        <w:t>s</w:t>
      </w:r>
      <w:r w:rsidRPr="00691724">
        <w:rPr>
          <w:rFonts w:ascii="Garamond" w:hAnsi="Garamond"/>
          <w:sz w:val="24"/>
          <w:szCs w:val="24"/>
        </w:rPr>
        <w:t>, Politics, and Society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. Gulf Studies Center, College of Arts and Sciences, Qatar University, </w:t>
      </w:r>
      <w:r>
        <w:rPr>
          <w:rFonts w:ascii="Garamond" w:hAnsi="Garamond"/>
          <w:sz w:val="24"/>
          <w:szCs w:val="24"/>
        </w:rPr>
        <w:t xml:space="preserve">10–12 </w:t>
      </w:r>
      <w:r w:rsidRPr="00691724">
        <w:rPr>
          <w:rFonts w:ascii="Garamond" w:hAnsi="Garamond"/>
          <w:sz w:val="24"/>
          <w:szCs w:val="24"/>
        </w:rPr>
        <w:t>December 2017</w:t>
      </w:r>
    </w:p>
    <w:p w:rsidR="00494B0C" w:rsidRPr="00691724" w:rsidRDefault="00494B0C" w:rsidP="00494B0C">
      <w:pPr>
        <w:pStyle w:val="Default"/>
        <w:numPr>
          <w:ilvl w:val="0"/>
          <w:numId w:val="2"/>
        </w:numPr>
        <w:rPr>
          <w:rFonts w:ascii="Garamond" w:hAnsi="Garamond"/>
          <w:bCs/>
        </w:rPr>
      </w:pPr>
      <w:r w:rsidRPr="00691724">
        <w:rPr>
          <w:rFonts w:ascii="Garamond" w:hAnsi="Garamond"/>
        </w:rPr>
        <w:t>“The Role of Religion in Reconciling Clashing Values in the Field of Media Ethics”</w:t>
      </w:r>
      <w:r>
        <w:rPr>
          <w:rFonts w:ascii="Garamond" w:hAnsi="Garamond"/>
        </w:rPr>
        <w:t>.</w:t>
      </w:r>
      <w:r w:rsidRPr="00691724">
        <w:rPr>
          <w:rFonts w:ascii="Garamond" w:hAnsi="Garamond"/>
        </w:rPr>
        <w:t xml:space="preserve"> </w:t>
      </w:r>
      <w:r>
        <w:rPr>
          <w:rFonts w:ascii="Garamond" w:hAnsi="Garamond"/>
        </w:rPr>
        <w:t>P</w:t>
      </w:r>
      <w:r w:rsidRPr="00691724">
        <w:rPr>
          <w:rFonts w:ascii="Garamond" w:hAnsi="Garamond"/>
        </w:rPr>
        <w:t xml:space="preserve">aper presented </w:t>
      </w:r>
      <w:r>
        <w:rPr>
          <w:rFonts w:ascii="Garamond" w:hAnsi="Garamond"/>
        </w:rPr>
        <w:t>at</w:t>
      </w:r>
      <w:r w:rsidRPr="00691724">
        <w:rPr>
          <w:rFonts w:ascii="Garamond" w:hAnsi="Garamond"/>
        </w:rPr>
        <w:t xml:space="preserve"> the Second International Conference for the </w:t>
      </w:r>
      <w:r w:rsidRPr="00691724">
        <w:rPr>
          <w:rFonts w:ascii="Garamond" w:hAnsi="Garamond"/>
          <w:bCs/>
        </w:rPr>
        <w:t>Center for Islamic Legislation &amp; Ethics (CILE)</w:t>
      </w:r>
      <w:r w:rsidRPr="00691724">
        <w:rPr>
          <w:rFonts w:ascii="Garamond" w:hAnsi="Garamond"/>
        </w:rPr>
        <w:t xml:space="preserve">, </w:t>
      </w:r>
      <w:r w:rsidRPr="00691724">
        <w:rPr>
          <w:rFonts w:ascii="Garamond" w:hAnsi="Garamond"/>
          <w:bCs/>
        </w:rPr>
        <w:t>Hamad Bin Khalifa University</w:t>
      </w:r>
      <w:r w:rsidRPr="00691724">
        <w:rPr>
          <w:rFonts w:ascii="Garamond" w:hAnsi="Garamond"/>
        </w:rPr>
        <w:t xml:space="preserve">, </w:t>
      </w:r>
      <w:r w:rsidRPr="00691724">
        <w:rPr>
          <w:rFonts w:ascii="Garamond" w:hAnsi="Garamond"/>
          <w:bCs/>
        </w:rPr>
        <w:t>Qatar Foundation,</w:t>
      </w:r>
      <w:r w:rsidRPr="00691724">
        <w:rPr>
          <w:rFonts w:ascii="Garamond" w:hAnsi="Garamond"/>
        </w:rPr>
        <w:t xml:space="preserve"> Doha, </w:t>
      </w:r>
      <w:r>
        <w:rPr>
          <w:rFonts w:ascii="Garamond" w:hAnsi="Garamond"/>
        </w:rPr>
        <w:t xml:space="preserve">15–16 </w:t>
      </w:r>
      <w:r w:rsidRPr="00691724">
        <w:rPr>
          <w:rFonts w:ascii="Garamond" w:hAnsi="Garamond"/>
          <w:bCs/>
        </w:rPr>
        <w:t>March 2014</w:t>
      </w:r>
    </w:p>
    <w:p w:rsidR="00494B0C" w:rsidRPr="00691724" w:rsidRDefault="00494B0C" w:rsidP="00494B0C">
      <w:pPr>
        <w:pStyle w:val="Default"/>
        <w:rPr>
          <w:rFonts w:ascii="Garamond" w:hAnsi="Garamond"/>
          <w:bCs/>
        </w:rPr>
      </w:pPr>
    </w:p>
    <w:p w:rsidR="006A4B79" w:rsidRDefault="006A4B79"/>
    <w:sectPr w:rsidR="006A4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16E"/>
    <w:multiLevelType w:val="hybridMultilevel"/>
    <w:tmpl w:val="D4AC45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32EA3"/>
    <w:multiLevelType w:val="hybridMultilevel"/>
    <w:tmpl w:val="63E6FF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0C"/>
    <w:rsid w:val="00494B0C"/>
    <w:rsid w:val="006A4B79"/>
    <w:rsid w:val="008E2FB1"/>
    <w:rsid w:val="00AA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F4D39-CD96-4ECB-8390-535949C9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B0C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B0C"/>
    <w:pPr>
      <w:ind w:left="720"/>
      <w:contextualSpacing/>
    </w:pPr>
  </w:style>
  <w:style w:type="character" w:customStyle="1" w:styleId="nlmarticle-title">
    <w:name w:val="nlm_article-title"/>
    <w:rsid w:val="00494B0C"/>
  </w:style>
  <w:style w:type="paragraph" w:customStyle="1" w:styleId="Default">
    <w:name w:val="Default"/>
    <w:uiPriority w:val="99"/>
    <w:rsid w:val="00494B0C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94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QPT3VHF6MKWP-83287781-46479</_dlc_DocId>
    <_dlc_DocIdUrl xmlns="4595ca7b-3a15-4971-af5f-cadc29c03e04">
      <Url>https://www.cse.qu.edu.qa/_layouts/15/DocIdRedir.aspx?ID=QPT3VHF6MKWP-83287781-46479</Url>
      <Description>QPT3VHF6MKWP-83287781-46479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26762D-FBCE-41A6-815F-D22EBE23EF38}"/>
</file>

<file path=customXml/itemProps2.xml><?xml version="1.0" encoding="utf-8"?>
<ds:datastoreItem xmlns:ds="http://schemas.openxmlformats.org/officeDocument/2006/customXml" ds:itemID="{750E9AB3-1FED-4289-AF5A-9E68078DA01D}"/>
</file>

<file path=customXml/itemProps3.xml><?xml version="1.0" encoding="utf-8"?>
<ds:datastoreItem xmlns:ds="http://schemas.openxmlformats.org/officeDocument/2006/customXml" ds:itemID="{0E7BD575-F266-44F0-9C81-3D99798F7C87}"/>
</file>

<file path=customXml/itemProps4.xml><?xml version="1.0" encoding="utf-8"?>
<ds:datastoreItem xmlns:ds="http://schemas.openxmlformats.org/officeDocument/2006/customXml" ds:itemID="{56F8FD04-4DCC-459D-A730-4E6ACCAEF2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Badawi Sadig</dc:creator>
  <cp:keywords/>
  <dc:description/>
  <cp:lastModifiedBy>Saddek Rabah</cp:lastModifiedBy>
  <cp:revision>2</cp:revision>
  <dcterms:created xsi:type="dcterms:W3CDTF">2018-11-07T04:55:00Z</dcterms:created>
  <dcterms:modified xsi:type="dcterms:W3CDTF">2018-11-07T04:55:00Z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fd68ee96-0556-4064-985a-f51bcba9b9e8</vt:lpwstr>
  </property>
</Properties>
</file>