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E6" w:rsidRPr="00B05CFC" w:rsidRDefault="007C04E6" w:rsidP="007C04E6">
      <w:pPr>
        <w:shd w:val="clear" w:color="auto" w:fill="FFFFFF"/>
        <w:bidi/>
        <w:spacing w:after="0"/>
        <w:jc w:val="right"/>
        <w:rPr>
          <w:rFonts w:ascii="Garamond" w:hAnsi="Garamond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B05CFC">
        <w:rPr>
          <w:rFonts w:ascii="Garamond" w:hAnsi="Garamond" w:cs="Times New Roman"/>
          <w:b/>
          <w:bCs/>
          <w:sz w:val="24"/>
          <w:szCs w:val="24"/>
          <w:u w:val="single"/>
        </w:rPr>
        <w:t>Mohamed Sadeek Hassan (PhD), Lecturer</w:t>
      </w:r>
    </w:p>
    <w:p w:rsidR="007C04E6" w:rsidRPr="00691724" w:rsidRDefault="007C04E6" w:rsidP="007C04E6">
      <w:pPr>
        <w:tabs>
          <w:tab w:val="left" w:pos="210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Garamond" w:hAnsi="Garamond"/>
          <w:b/>
          <w:bCs/>
          <w:sz w:val="24"/>
          <w:szCs w:val="24"/>
          <w:lang w:val="en"/>
        </w:rPr>
      </w:pPr>
      <w:r w:rsidRPr="00691724">
        <w:rPr>
          <w:rFonts w:ascii="Garamond" w:hAnsi="Garamond"/>
          <w:b/>
          <w:bCs/>
          <w:sz w:val="24"/>
          <w:szCs w:val="24"/>
          <w:lang w:val="en"/>
        </w:rPr>
        <w:t xml:space="preserve">Journal Articles </w:t>
      </w:r>
    </w:p>
    <w:p w:rsidR="007C04E6" w:rsidRPr="00691724" w:rsidRDefault="007C04E6" w:rsidP="007C04E6">
      <w:pPr>
        <w:tabs>
          <w:tab w:val="left" w:pos="210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Garamond" w:hAnsi="Garamond"/>
          <w:sz w:val="24"/>
          <w:szCs w:val="24"/>
          <w:lang w:val="en"/>
        </w:rPr>
      </w:pPr>
    </w:p>
    <w:p w:rsidR="007C04E6" w:rsidRPr="00691724" w:rsidRDefault="007C04E6" w:rsidP="007C04E6">
      <w:pPr>
        <w:pStyle w:val="ListParagraph"/>
        <w:numPr>
          <w:ilvl w:val="0"/>
          <w:numId w:val="3"/>
        </w:numPr>
        <w:spacing w:after="0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“</w:t>
      </w:r>
      <w:r w:rsidRPr="00691724">
        <w:rPr>
          <w:rFonts w:ascii="Garamond" w:hAnsi="Garamond" w:cs="Times New Roman"/>
          <w:color w:val="000000"/>
          <w:sz w:val="24"/>
          <w:szCs w:val="24"/>
        </w:rPr>
        <w:t>A modern perspective rebellious to design packages to enhance the identity of the product and to achieve interactive with the consumer</w:t>
      </w:r>
      <w:r>
        <w:rPr>
          <w:rFonts w:ascii="Garamond" w:hAnsi="Garamond" w:cs="Times New Roman"/>
          <w:color w:val="000000"/>
          <w:sz w:val="24"/>
          <w:szCs w:val="24"/>
        </w:rPr>
        <w:t>”,</w:t>
      </w:r>
      <w:r w:rsidRPr="00691724">
        <w:rPr>
          <w:rFonts w:ascii="Garamond" w:hAnsi="Garamond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B05CFC">
        <w:rPr>
          <w:rFonts w:ascii="Garamond" w:hAnsi="Garamond" w:cs="Times New Roman"/>
          <w:i/>
          <w:color w:val="000000"/>
          <w:sz w:val="24"/>
          <w:szCs w:val="24"/>
          <w:lang w:val="en"/>
        </w:rPr>
        <w:t>Zarqa</w:t>
      </w:r>
      <w:proofErr w:type="spellEnd"/>
      <w:r w:rsidRPr="00B05CFC">
        <w:rPr>
          <w:rFonts w:ascii="Garamond" w:hAnsi="Garamond" w:cs="Times New Roman"/>
          <w:i/>
          <w:color w:val="000000"/>
          <w:sz w:val="24"/>
          <w:szCs w:val="24"/>
          <w:lang w:val="en"/>
        </w:rPr>
        <w:t xml:space="preserve"> Journal for Research &amp; studies in Humanities</w:t>
      </w:r>
      <w:r>
        <w:rPr>
          <w:rFonts w:ascii="Garamond" w:hAnsi="Garamond" w:cs="Times New Roman"/>
          <w:color w:val="000000"/>
          <w:sz w:val="24"/>
          <w:szCs w:val="24"/>
          <w:lang w:val="en"/>
        </w:rPr>
        <w:t>,</w:t>
      </w:r>
      <w:r w:rsidRPr="00691724">
        <w:rPr>
          <w:rFonts w:ascii="Garamond" w:hAnsi="Garamond" w:cs="Times New Roman"/>
          <w:color w:val="000000"/>
          <w:sz w:val="24"/>
          <w:szCs w:val="24"/>
          <w:lang w:val="en"/>
        </w:rPr>
        <w:t xml:space="preserve"> Vol</w:t>
      </w:r>
      <w:r>
        <w:rPr>
          <w:rFonts w:ascii="Garamond" w:hAnsi="Garamond" w:cs="Times New Roman"/>
          <w:color w:val="000000"/>
          <w:sz w:val="24"/>
          <w:szCs w:val="24"/>
          <w:lang w:val="en"/>
        </w:rPr>
        <w:t>.</w:t>
      </w:r>
      <w:r w:rsidRPr="00691724">
        <w:rPr>
          <w:rFonts w:ascii="Garamond" w:hAnsi="Garamond" w:cs="Times New Roman"/>
          <w:color w:val="000000"/>
          <w:sz w:val="24"/>
          <w:szCs w:val="24"/>
          <w:lang w:val="en"/>
        </w:rPr>
        <w:t xml:space="preserve"> 1</w:t>
      </w:r>
      <w:r>
        <w:rPr>
          <w:rFonts w:ascii="Garamond" w:hAnsi="Garamond" w:cs="Times New Roman"/>
          <w:color w:val="000000"/>
          <w:sz w:val="24"/>
          <w:szCs w:val="24"/>
          <w:lang w:val="en"/>
        </w:rPr>
        <w:t xml:space="preserve">, </w:t>
      </w:r>
      <w:r w:rsidRPr="00691724">
        <w:rPr>
          <w:rFonts w:ascii="Garamond" w:hAnsi="Garamond" w:cs="Times New Roman"/>
          <w:color w:val="000000"/>
          <w:sz w:val="24"/>
          <w:szCs w:val="24"/>
          <w:lang w:val="en"/>
        </w:rPr>
        <w:t>No.1, April 2016.</w:t>
      </w:r>
    </w:p>
    <w:p w:rsidR="007C04E6" w:rsidRPr="00691724" w:rsidRDefault="007C04E6" w:rsidP="007C04E6">
      <w:pPr>
        <w:pStyle w:val="ListParagraph"/>
        <w:numPr>
          <w:ilvl w:val="0"/>
          <w:numId w:val="1"/>
        </w:numPr>
        <w:tabs>
          <w:tab w:val="left" w:pos="210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Garamond" w:hAnsi="Garamond" w:cs="Times New Roman"/>
          <w:color w:val="000000"/>
          <w:sz w:val="24"/>
          <w:szCs w:val="24"/>
          <w:lang w:val="en"/>
        </w:rPr>
      </w:pPr>
      <w:r>
        <w:rPr>
          <w:rFonts w:ascii="Garamond" w:hAnsi="Garamond" w:cs="Times New Roman"/>
          <w:color w:val="000000"/>
          <w:sz w:val="24"/>
          <w:szCs w:val="24"/>
        </w:rPr>
        <w:t>“</w:t>
      </w:r>
      <w:r w:rsidRPr="00691724">
        <w:rPr>
          <w:rFonts w:ascii="Garamond" w:hAnsi="Garamond" w:cs="Times New Roman"/>
          <w:color w:val="000000"/>
          <w:sz w:val="24"/>
          <w:szCs w:val="24"/>
        </w:rPr>
        <w:t xml:space="preserve">The study of how the choice for the design of logos and colors according to the color and </w:t>
      </w:r>
      <w:r>
        <w:rPr>
          <w:rFonts w:ascii="Garamond" w:hAnsi="Garamond" w:cs="Times New Roman"/>
          <w:color w:val="000000"/>
          <w:sz w:val="24"/>
          <w:szCs w:val="24"/>
        </w:rPr>
        <w:t>c</w:t>
      </w:r>
      <w:r w:rsidRPr="00691724">
        <w:rPr>
          <w:rFonts w:ascii="Garamond" w:hAnsi="Garamond" w:cs="Times New Roman"/>
          <w:color w:val="000000"/>
          <w:sz w:val="24"/>
          <w:szCs w:val="24"/>
        </w:rPr>
        <w:t xml:space="preserve">ultural </w:t>
      </w:r>
      <w:r>
        <w:rPr>
          <w:rFonts w:ascii="Garamond" w:hAnsi="Garamond" w:cs="Times New Roman"/>
          <w:color w:val="000000"/>
          <w:sz w:val="24"/>
          <w:szCs w:val="24"/>
        </w:rPr>
        <w:t>i</w:t>
      </w:r>
      <w:r w:rsidRPr="00691724">
        <w:rPr>
          <w:rFonts w:ascii="Garamond" w:hAnsi="Garamond" w:cs="Times New Roman"/>
          <w:color w:val="000000"/>
          <w:sz w:val="24"/>
          <w:szCs w:val="24"/>
        </w:rPr>
        <w:t>mplications and how to apply them in the graphic designs printed in an optimal way</w:t>
      </w:r>
      <w:r>
        <w:rPr>
          <w:rFonts w:ascii="Garamond" w:hAnsi="Garamond" w:cs="Times New Roman"/>
          <w:color w:val="000000"/>
          <w:sz w:val="24"/>
          <w:szCs w:val="24"/>
        </w:rPr>
        <w:t>”</w:t>
      </w:r>
      <w:r w:rsidRPr="00691724">
        <w:rPr>
          <w:rFonts w:ascii="Garamond" w:hAnsi="Garamond" w:cs="Times New Roman"/>
          <w:color w:val="000000"/>
          <w:sz w:val="24"/>
          <w:szCs w:val="24"/>
        </w:rPr>
        <w:t>.</w:t>
      </w:r>
      <w:r w:rsidRPr="00691724">
        <w:rPr>
          <w:rFonts w:ascii="Garamond" w:hAnsi="Garamond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B05CFC">
        <w:rPr>
          <w:rFonts w:ascii="Garamond" w:hAnsi="Garamond" w:cs="Times New Roman"/>
          <w:i/>
          <w:color w:val="000000"/>
          <w:sz w:val="24"/>
          <w:szCs w:val="24"/>
          <w:lang w:val="en"/>
        </w:rPr>
        <w:t>Zarqa</w:t>
      </w:r>
      <w:proofErr w:type="spellEnd"/>
      <w:r w:rsidRPr="00B05CFC">
        <w:rPr>
          <w:rFonts w:ascii="Garamond" w:hAnsi="Garamond" w:cs="Times New Roman"/>
          <w:i/>
          <w:color w:val="000000"/>
          <w:sz w:val="24"/>
          <w:szCs w:val="24"/>
          <w:lang w:val="en"/>
        </w:rPr>
        <w:t xml:space="preserve"> Journal for Research &amp;</w:t>
      </w:r>
      <w:r>
        <w:rPr>
          <w:rFonts w:ascii="Garamond" w:hAnsi="Garamond" w:cs="Times New Roman"/>
          <w:i/>
          <w:color w:val="000000"/>
          <w:sz w:val="24"/>
          <w:szCs w:val="24"/>
          <w:lang w:val="en"/>
        </w:rPr>
        <w:t xml:space="preserve"> S</w:t>
      </w:r>
      <w:r w:rsidRPr="00B05CFC">
        <w:rPr>
          <w:rFonts w:ascii="Garamond" w:hAnsi="Garamond" w:cs="Times New Roman"/>
          <w:i/>
          <w:color w:val="000000"/>
          <w:sz w:val="24"/>
          <w:szCs w:val="24"/>
          <w:lang w:val="en"/>
        </w:rPr>
        <w:t>tudies in Humanities</w:t>
      </w:r>
      <w:r>
        <w:rPr>
          <w:rFonts w:ascii="Garamond" w:hAnsi="Garamond" w:cs="Times New Roman"/>
          <w:color w:val="000000"/>
          <w:sz w:val="24"/>
          <w:szCs w:val="24"/>
          <w:lang w:val="en"/>
        </w:rPr>
        <w:t>.</w:t>
      </w:r>
    </w:p>
    <w:p w:rsidR="007C04E6" w:rsidRDefault="007C04E6" w:rsidP="007C04E6">
      <w:pPr>
        <w:shd w:val="clear" w:color="auto" w:fill="FFFFFF"/>
        <w:bidi/>
        <w:spacing w:after="0"/>
        <w:jc w:val="right"/>
        <w:rPr>
          <w:rFonts w:ascii="Garamond" w:hAnsi="Garamond" w:cs="Segoe UI"/>
          <w:b/>
          <w:bCs/>
          <w:color w:val="000000"/>
          <w:sz w:val="24"/>
          <w:szCs w:val="24"/>
        </w:rPr>
      </w:pPr>
      <w:r w:rsidRPr="00691724">
        <w:rPr>
          <w:rFonts w:ascii="Garamond" w:hAnsi="Garamond" w:cs="Times New Roman"/>
          <w:b/>
          <w:bCs/>
          <w:sz w:val="24"/>
          <w:szCs w:val="24"/>
        </w:rPr>
        <w:br/>
      </w:r>
      <w:r w:rsidRPr="00691724">
        <w:rPr>
          <w:rFonts w:ascii="Garamond" w:hAnsi="Garamond" w:cs="Segoe UI"/>
          <w:b/>
          <w:bCs/>
          <w:color w:val="000000"/>
          <w:sz w:val="24"/>
          <w:szCs w:val="24"/>
        </w:rPr>
        <w:t>Conference P</w:t>
      </w:r>
      <w:r>
        <w:rPr>
          <w:rFonts w:ascii="Garamond" w:hAnsi="Garamond" w:cs="Segoe UI"/>
          <w:b/>
          <w:bCs/>
          <w:color w:val="000000"/>
          <w:sz w:val="24"/>
          <w:szCs w:val="24"/>
        </w:rPr>
        <w:t>apers</w:t>
      </w:r>
    </w:p>
    <w:p w:rsidR="007C04E6" w:rsidRPr="00691724" w:rsidRDefault="007C04E6" w:rsidP="007C04E6">
      <w:pPr>
        <w:shd w:val="clear" w:color="auto" w:fill="FFFFFF"/>
        <w:bidi/>
        <w:spacing w:after="0"/>
        <w:jc w:val="right"/>
        <w:rPr>
          <w:rFonts w:ascii="Garamond" w:hAnsi="Garamond"/>
          <w:b/>
          <w:bCs/>
          <w:sz w:val="24"/>
          <w:szCs w:val="24"/>
        </w:rPr>
      </w:pPr>
    </w:p>
    <w:p w:rsidR="007C04E6" w:rsidRPr="00691724" w:rsidRDefault="007C04E6" w:rsidP="007C04E6">
      <w:pPr>
        <w:pStyle w:val="ListParagraph"/>
        <w:numPr>
          <w:ilvl w:val="0"/>
          <w:numId w:val="2"/>
        </w:numPr>
        <w:tabs>
          <w:tab w:val="left" w:pos="2100"/>
        </w:tabs>
        <w:spacing w:after="0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“</w:t>
      </w:r>
      <w:r w:rsidRPr="00691724">
        <w:rPr>
          <w:rFonts w:ascii="Garamond" w:hAnsi="Garamond" w:cs="Times New Roman"/>
          <w:color w:val="000000"/>
          <w:sz w:val="24"/>
          <w:szCs w:val="24"/>
        </w:rPr>
        <w:t>Color and visual perception in</w:t>
      </w:r>
      <w:r w:rsidRPr="004D0278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691724">
        <w:rPr>
          <w:rFonts w:ascii="Garamond" w:hAnsi="Garamond" w:cs="Times New Roman"/>
          <w:color w:val="000000"/>
          <w:sz w:val="24"/>
          <w:szCs w:val="24"/>
        </w:rPr>
        <w:t>printed graphic design</w:t>
      </w:r>
      <w:r>
        <w:rPr>
          <w:rFonts w:ascii="Garamond" w:hAnsi="Garamond" w:cs="Times New Roman"/>
          <w:color w:val="000000"/>
          <w:sz w:val="24"/>
          <w:szCs w:val="24"/>
        </w:rPr>
        <w:t>”</w:t>
      </w:r>
      <w:r w:rsidRPr="00691724">
        <w:rPr>
          <w:rFonts w:ascii="Garamond" w:hAnsi="Garamond" w:cs="Times New Roman"/>
          <w:color w:val="000000"/>
          <w:sz w:val="24"/>
          <w:szCs w:val="24"/>
        </w:rPr>
        <w:t>. Ninth Conference of Fine Arts, Faculty of Fine Arts</w:t>
      </w:r>
      <w:r>
        <w:rPr>
          <w:rFonts w:ascii="Garamond" w:hAnsi="Garamond" w:cs="Times New Roman"/>
          <w:color w:val="000000"/>
          <w:sz w:val="24"/>
          <w:szCs w:val="24"/>
        </w:rPr>
        <w:t>,</w:t>
      </w:r>
      <w:r w:rsidRPr="00691724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691724">
        <w:rPr>
          <w:rFonts w:ascii="Garamond" w:hAnsi="Garamond" w:cs="Times New Roman"/>
          <w:color w:val="000000"/>
          <w:sz w:val="24"/>
          <w:szCs w:val="24"/>
        </w:rPr>
        <w:t>Minia</w:t>
      </w:r>
      <w:proofErr w:type="spellEnd"/>
      <w:r w:rsidRPr="00691724">
        <w:rPr>
          <w:rFonts w:ascii="Garamond" w:hAnsi="Garamond" w:cs="Times New Roman"/>
          <w:color w:val="000000"/>
          <w:sz w:val="24"/>
          <w:szCs w:val="24"/>
        </w:rPr>
        <w:t xml:space="preserve"> University, 2012. </w:t>
      </w:r>
    </w:p>
    <w:p w:rsidR="007C04E6" w:rsidRPr="00691724" w:rsidRDefault="007C04E6" w:rsidP="007C04E6">
      <w:pPr>
        <w:pStyle w:val="ListParagraph"/>
        <w:numPr>
          <w:ilvl w:val="0"/>
          <w:numId w:val="2"/>
        </w:numPr>
        <w:tabs>
          <w:tab w:val="left" w:pos="2100"/>
        </w:tabs>
        <w:spacing w:after="0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“</w:t>
      </w:r>
      <w:r w:rsidRPr="00691724">
        <w:rPr>
          <w:rFonts w:ascii="Garamond" w:hAnsi="Garamond" w:cs="Times New Roman"/>
          <w:color w:val="000000"/>
          <w:sz w:val="24"/>
          <w:szCs w:val="24"/>
        </w:rPr>
        <w:t>A modern perspective rebellious to design packages to enhance the identity of the product and to achieve interactive with the consumer</w:t>
      </w:r>
      <w:r>
        <w:rPr>
          <w:rFonts w:ascii="Garamond" w:hAnsi="Garamond" w:cs="Times New Roman"/>
          <w:color w:val="000000"/>
          <w:sz w:val="24"/>
          <w:szCs w:val="24"/>
        </w:rPr>
        <w:t>”</w:t>
      </w:r>
      <w:r w:rsidRPr="00691724">
        <w:rPr>
          <w:rFonts w:ascii="Garamond" w:hAnsi="Garamond" w:cs="Times New Roman"/>
          <w:color w:val="000000"/>
          <w:sz w:val="24"/>
          <w:szCs w:val="24"/>
        </w:rPr>
        <w:t>. The 11</w:t>
      </w:r>
      <w:r w:rsidRPr="00B05CFC">
        <w:rPr>
          <w:rFonts w:ascii="Garamond" w:hAnsi="Garamond" w:cs="Times New Roman"/>
          <w:color w:val="000000"/>
          <w:sz w:val="24"/>
          <w:szCs w:val="24"/>
        </w:rPr>
        <w:t>th</w:t>
      </w:r>
      <w:r w:rsidRPr="00691724">
        <w:rPr>
          <w:rFonts w:ascii="Garamond" w:hAnsi="Garamond" w:cs="Times New Roman"/>
          <w:color w:val="000000"/>
          <w:sz w:val="24"/>
          <w:szCs w:val="24"/>
        </w:rPr>
        <w:t xml:space="preserve"> scientific conference of </w:t>
      </w:r>
      <w:r>
        <w:rPr>
          <w:rFonts w:ascii="Garamond" w:hAnsi="Garamond" w:cs="Times New Roman"/>
          <w:color w:val="000000"/>
          <w:sz w:val="24"/>
          <w:szCs w:val="24"/>
        </w:rPr>
        <w:t>F</w:t>
      </w:r>
      <w:r w:rsidRPr="00691724">
        <w:rPr>
          <w:rFonts w:ascii="Garamond" w:hAnsi="Garamond" w:cs="Times New Roman"/>
          <w:color w:val="000000"/>
          <w:sz w:val="24"/>
          <w:szCs w:val="24"/>
        </w:rPr>
        <w:t>aculty of Fine Arts, under the theme “Creativity between Obligation and Rebellion”, held on campus 23</w:t>
      </w:r>
      <w:r w:rsidRPr="00691724">
        <w:rPr>
          <w:rFonts w:ascii="Garamond" w:hAnsi="Garamond" w:cs="Times New Roman"/>
          <w:sz w:val="24"/>
          <w:szCs w:val="24"/>
        </w:rPr>
        <w:t>–</w:t>
      </w:r>
      <w:r w:rsidRPr="00691724">
        <w:rPr>
          <w:rFonts w:ascii="Garamond" w:hAnsi="Garamond" w:cs="Times New Roman"/>
          <w:color w:val="000000"/>
          <w:sz w:val="24"/>
          <w:szCs w:val="24"/>
        </w:rPr>
        <w:t>25 March 2014, Faculty of Fine Arts</w:t>
      </w:r>
      <w:r>
        <w:rPr>
          <w:rFonts w:ascii="Garamond" w:hAnsi="Garamond" w:cs="Times New Roman"/>
          <w:color w:val="000000"/>
          <w:sz w:val="24"/>
          <w:szCs w:val="24"/>
        </w:rPr>
        <w:t>,</w:t>
      </w:r>
      <w:r w:rsidRPr="00691724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691724">
        <w:rPr>
          <w:rFonts w:ascii="Garamond" w:hAnsi="Garamond" w:cs="Times New Roman"/>
          <w:color w:val="000000"/>
          <w:sz w:val="24"/>
          <w:szCs w:val="24"/>
        </w:rPr>
        <w:t>Minia</w:t>
      </w:r>
      <w:proofErr w:type="spellEnd"/>
      <w:r w:rsidRPr="00691724">
        <w:rPr>
          <w:rFonts w:ascii="Garamond" w:hAnsi="Garamond" w:cs="Times New Roman"/>
          <w:color w:val="000000"/>
          <w:sz w:val="24"/>
          <w:szCs w:val="24"/>
        </w:rPr>
        <w:t xml:space="preserve"> University</w:t>
      </w:r>
      <w:r>
        <w:rPr>
          <w:rFonts w:ascii="Garamond" w:hAnsi="Garamond" w:cs="Times New Roman"/>
          <w:color w:val="000000"/>
          <w:sz w:val="24"/>
          <w:szCs w:val="24"/>
        </w:rPr>
        <w:t>,</w:t>
      </w:r>
      <w:r w:rsidRPr="00691724">
        <w:rPr>
          <w:rFonts w:ascii="Garamond" w:hAnsi="Garamond" w:cs="Times New Roman"/>
          <w:color w:val="000000"/>
          <w:sz w:val="24"/>
          <w:szCs w:val="24"/>
        </w:rPr>
        <w:t xml:space="preserve"> Egypt. </w:t>
      </w:r>
    </w:p>
    <w:p w:rsidR="007C04E6" w:rsidRPr="00691724" w:rsidRDefault="007C04E6" w:rsidP="007C04E6">
      <w:pPr>
        <w:pStyle w:val="ListParagraph"/>
        <w:numPr>
          <w:ilvl w:val="0"/>
          <w:numId w:val="2"/>
        </w:numPr>
        <w:tabs>
          <w:tab w:val="left" w:pos="2100"/>
        </w:tabs>
        <w:spacing w:after="0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  <w:lang w:val="en"/>
        </w:rPr>
        <w:t>“</w:t>
      </w:r>
      <w:r w:rsidRPr="00691724">
        <w:rPr>
          <w:rFonts w:ascii="Garamond" w:hAnsi="Garamond"/>
          <w:sz w:val="24"/>
          <w:szCs w:val="24"/>
          <w:lang w:val="en"/>
        </w:rPr>
        <w:t>Studying the development of technical standards infographic design of the nascent media and the extent of its application through the websites of Arab and Egyptian newspapers</w:t>
      </w:r>
      <w:r>
        <w:rPr>
          <w:rFonts w:ascii="Garamond" w:hAnsi="Garamond"/>
          <w:sz w:val="24"/>
          <w:szCs w:val="24"/>
          <w:lang w:val="en"/>
        </w:rPr>
        <w:t>”</w:t>
      </w:r>
      <w:r w:rsidRPr="00691724">
        <w:rPr>
          <w:rFonts w:ascii="Garamond" w:hAnsi="Garamond"/>
          <w:sz w:val="24"/>
          <w:szCs w:val="24"/>
          <w:lang w:val="en"/>
        </w:rPr>
        <w:t xml:space="preserve">. </w:t>
      </w:r>
      <w:proofErr w:type="spellStart"/>
      <w:r w:rsidRPr="00691724">
        <w:rPr>
          <w:rFonts w:ascii="Garamond" w:hAnsi="Garamond" w:cs="Times New Roman"/>
          <w:color w:val="000000"/>
          <w:sz w:val="24"/>
          <w:szCs w:val="24"/>
        </w:rPr>
        <w:t>Takween</w:t>
      </w:r>
      <w:proofErr w:type="spellEnd"/>
      <w:r w:rsidRPr="00691724">
        <w:rPr>
          <w:rFonts w:ascii="Garamond" w:hAnsi="Garamond" w:cs="Times New Roman"/>
          <w:color w:val="000000"/>
          <w:sz w:val="24"/>
          <w:szCs w:val="24"/>
        </w:rPr>
        <w:t xml:space="preserve"> Conference of Fine Arts, </w:t>
      </w:r>
      <w:r>
        <w:rPr>
          <w:rFonts w:ascii="Garamond" w:hAnsi="Garamond" w:cs="Times New Roman"/>
          <w:color w:val="000000"/>
          <w:sz w:val="24"/>
          <w:szCs w:val="24"/>
        </w:rPr>
        <w:t>D</w:t>
      </w:r>
      <w:r w:rsidRPr="00691724">
        <w:rPr>
          <w:rFonts w:ascii="Garamond" w:hAnsi="Garamond" w:cs="Times New Roman"/>
          <w:color w:val="000000"/>
          <w:sz w:val="24"/>
          <w:szCs w:val="24"/>
        </w:rPr>
        <w:t xml:space="preserve">esign </w:t>
      </w:r>
      <w:r>
        <w:rPr>
          <w:rFonts w:ascii="Garamond" w:hAnsi="Garamond" w:cs="Times New Roman"/>
          <w:color w:val="000000"/>
          <w:sz w:val="24"/>
          <w:szCs w:val="24"/>
        </w:rPr>
        <w:t>and</w:t>
      </w:r>
      <w:r w:rsidRPr="00691724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M</w:t>
      </w:r>
      <w:r w:rsidRPr="00691724">
        <w:rPr>
          <w:rFonts w:ascii="Garamond" w:hAnsi="Garamond" w:cs="Times New Roman"/>
          <w:color w:val="000000"/>
          <w:sz w:val="24"/>
          <w:szCs w:val="24"/>
        </w:rPr>
        <w:t>edia</w:t>
      </w:r>
      <w:r>
        <w:rPr>
          <w:rFonts w:ascii="Garamond" w:hAnsi="Garamond" w:cs="Times New Roman"/>
          <w:color w:val="000000"/>
          <w:sz w:val="24"/>
          <w:szCs w:val="24"/>
        </w:rPr>
        <w:t>,</w:t>
      </w:r>
      <w:r w:rsidRPr="00691724">
        <w:rPr>
          <w:rFonts w:ascii="Garamond" w:hAnsi="Garamond" w:cs="Times New Roman"/>
          <w:color w:val="000000"/>
          <w:sz w:val="24"/>
          <w:szCs w:val="24"/>
        </w:rPr>
        <w:t xml:space="preserve"> J</w:t>
      </w:r>
      <w:r>
        <w:rPr>
          <w:rFonts w:ascii="Garamond" w:hAnsi="Garamond" w:cs="Times New Roman"/>
          <w:color w:val="000000"/>
          <w:sz w:val="24"/>
          <w:szCs w:val="24"/>
        </w:rPr>
        <w:t>ordan</w:t>
      </w:r>
      <w:r w:rsidRPr="00691724">
        <w:rPr>
          <w:rFonts w:ascii="Garamond" w:hAnsi="Garamond" w:cs="Times New Roman"/>
          <w:color w:val="000000"/>
          <w:sz w:val="24"/>
          <w:szCs w:val="24"/>
        </w:rPr>
        <w:t>, Faculty of Arts</w:t>
      </w:r>
      <w:r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691724">
        <w:rPr>
          <w:rFonts w:ascii="Garamond" w:hAnsi="Garamond" w:cs="Times New Roman"/>
          <w:color w:val="000000"/>
          <w:sz w:val="24"/>
          <w:szCs w:val="24"/>
        </w:rPr>
        <w:t>&amp; design</w:t>
      </w:r>
      <w:r>
        <w:rPr>
          <w:rFonts w:ascii="Garamond" w:hAnsi="Garamond" w:cs="Times New Roman"/>
          <w:color w:val="000000"/>
          <w:sz w:val="24"/>
          <w:szCs w:val="24"/>
        </w:rPr>
        <w:t>,</w:t>
      </w:r>
      <w:r w:rsidRPr="00691724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691724">
        <w:rPr>
          <w:rFonts w:ascii="Garamond" w:hAnsi="Garamond" w:cs="Times New Roman"/>
          <w:color w:val="000000"/>
          <w:sz w:val="24"/>
          <w:szCs w:val="24"/>
        </w:rPr>
        <w:t>Zarqa</w:t>
      </w:r>
      <w:proofErr w:type="spellEnd"/>
      <w:r w:rsidRPr="00691724">
        <w:rPr>
          <w:rFonts w:ascii="Garamond" w:hAnsi="Garamond" w:cs="Times New Roman"/>
          <w:color w:val="000000"/>
          <w:sz w:val="24"/>
          <w:szCs w:val="24"/>
        </w:rPr>
        <w:t xml:space="preserve"> University. </w:t>
      </w:r>
    </w:p>
    <w:p w:rsidR="007C04E6" w:rsidRPr="00691724" w:rsidRDefault="007C04E6" w:rsidP="007C04E6">
      <w:pPr>
        <w:pStyle w:val="ListParagraph"/>
        <w:numPr>
          <w:ilvl w:val="0"/>
          <w:numId w:val="2"/>
        </w:numPr>
        <w:tabs>
          <w:tab w:val="left" w:pos="2100"/>
        </w:tabs>
        <w:spacing w:after="0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“</w:t>
      </w:r>
      <w:r w:rsidRPr="00691724">
        <w:rPr>
          <w:rFonts w:ascii="Garamond" w:hAnsi="Garamond" w:cs="Times New Roman"/>
          <w:sz w:val="24"/>
          <w:szCs w:val="24"/>
        </w:rPr>
        <w:t xml:space="preserve">Virtual </w:t>
      </w:r>
      <w:r>
        <w:rPr>
          <w:rFonts w:ascii="Garamond" w:hAnsi="Garamond" w:cs="Times New Roman"/>
          <w:sz w:val="24"/>
          <w:szCs w:val="24"/>
        </w:rPr>
        <w:t>r</w:t>
      </w:r>
      <w:r w:rsidRPr="00691724">
        <w:rPr>
          <w:rFonts w:ascii="Garamond" w:hAnsi="Garamond" w:cs="Times New Roman"/>
          <w:sz w:val="24"/>
          <w:szCs w:val="24"/>
        </w:rPr>
        <w:t xml:space="preserve">eality in </w:t>
      </w:r>
      <w:r>
        <w:rPr>
          <w:rFonts w:ascii="Garamond" w:hAnsi="Garamond" w:cs="Times New Roman"/>
          <w:sz w:val="24"/>
          <w:szCs w:val="24"/>
        </w:rPr>
        <w:t>i</w:t>
      </w:r>
      <w:r w:rsidRPr="00691724">
        <w:rPr>
          <w:rFonts w:ascii="Garamond" w:hAnsi="Garamond" w:cs="Times New Roman"/>
          <w:sz w:val="24"/>
          <w:szCs w:val="24"/>
        </w:rPr>
        <w:t xml:space="preserve">nteractive </w:t>
      </w:r>
      <w:r>
        <w:rPr>
          <w:rFonts w:ascii="Garamond" w:hAnsi="Garamond" w:cs="Times New Roman"/>
          <w:sz w:val="24"/>
          <w:szCs w:val="24"/>
        </w:rPr>
        <w:t>e</w:t>
      </w:r>
      <w:r w:rsidRPr="00691724">
        <w:rPr>
          <w:rFonts w:ascii="Garamond" w:hAnsi="Garamond" w:cs="Times New Roman"/>
          <w:sz w:val="24"/>
          <w:szCs w:val="24"/>
        </w:rPr>
        <w:t xml:space="preserve">lectronic </w:t>
      </w:r>
      <w:r>
        <w:rPr>
          <w:rFonts w:ascii="Garamond" w:hAnsi="Garamond" w:cs="Times New Roman"/>
          <w:sz w:val="24"/>
          <w:szCs w:val="24"/>
        </w:rPr>
        <w:t>e</w:t>
      </w:r>
      <w:r w:rsidRPr="00691724">
        <w:rPr>
          <w:rFonts w:ascii="Garamond" w:hAnsi="Garamond" w:cs="Times New Roman"/>
          <w:sz w:val="24"/>
          <w:szCs w:val="24"/>
        </w:rPr>
        <w:t xml:space="preserve">ducational </w:t>
      </w:r>
      <w:r>
        <w:rPr>
          <w:rFonts w:ascii="Garamond" w:hAnsi="Garamond" w:cs="Times New Roman"/>
          <w:sz w:val="24"/>
          <w:szCs w:val="24"/>
        </w:rPr>
        <w:t>s</w:t>
      </w:r>
      <w:r w:rsidRPr="00691724">
        <w:rPr>
          <w:rFonts w:ascii="Garamond" w:hAnsi="Garamond" w:cs="Times New Roman"/>
          <w:sz w:val="24"/>
          <w:szCs w:val="24"/>
        </w:rPr>
        <w:t>ystems</w:t>
      </w:r>
      <w:r>
        <w:rPr>
          <w:rFonts w:ascii="Garamond" w:hAnsi="Garamond" w:cs="Times New Roman"/>
          <w:sz w:val="24"/>
          <w:szCs w:val="24"/>
        </w:rPr>
        <w:t>”,</w:t>
      </w:r>
      <w:r w:rsidRPr="00691724">
        <w:rPr>
          <w:rFonts w:ascii="Garamond" w:hAnsi="Garamond" w:cs="Times New Roman"/>
          <w:sz w:val="24"/>
          <w:szCs w:val="24"/>
        </w:rPr>
        <w:t xml:space="preserve"> </w:t>
      </w:r>
      <w:hyperlink r:id="rId5" w:history="1">
        <w:proofErr w:type="spellStart"/>
        <w:r w:rsidRPr="00691724">
          <w:rPr>
            <w:rFonts w:ascii="Garamond" w:hAnsi="Garamond" w:cstheme="majorBidi"/>
            <w:sz w:val="24"/>
            <w:szCs w:val="24"/>
          </w:rPr>
          <w:t>Bandorama</w:t>
        </w:r>
        <w:proofErr w:type="spellEnd"/>
      </w:hyperlink>
      <w:r w:rsidRPr="00691724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U</w:t>
      </w:r>
      <w:r w:rsidRPr="00691724">
        <w:rPr>
          <w:rFonts w:ascii="Garamond" w:hAnsi="Garamond" w:cs="Times New Roman"/>
          <w:sz w:val="24"/>
          <w:szCs w:val="24"/>
        </w:rPr>
        <w:t>niversity</w:t>
      </w:r>
      <w:r>
        <w:rPr>
          <w:rFonts w:ascii="Garamond" w:hAnsi="Garamond" w:cs="Times New Roman"/>
          <w:sz w:val="24"/>
          <w:szCs w:val="24"/>
        </w:rPr>
        <w:t>, T</w:t>
      </w:r>
      <w:r w:rsidRPr="00691724">
        <w:rPr>
          <w:rFonts w:ascii="Garamond" w:hAnsi="Garamond" w:cs="Times New Roman"/>
          <w:sz w:val="24"/>
          <w:szCs w:val="24"/>
        </w:rPr>
        <w:t>urkey</w:t>
      </w:r>
      <w:r>
        <w:rPr>
          <w:rFonts w:ascii="Garamond" w:hAnsi="Garamond" w:cs="Times New Roman"/>
          <w:sz w:val="24"/>
          <w:szCs w:val="24"/>
        </w:rPr>
        <w:t xml:space="preserve">, October </w:t>
      </w:r>
      <w:r w:rsidRPr="00691724">
        <w:rPr>
          <w:rFonts w:ascii="Garamond" w:hAnsi="Garamond" w:cs="Times New Roman"/>
          <w:sz w:val="24"/>
          <w:szCs w:val="24"/>
        </w:rPr>
        <w:t xml:space="preserve">2017. </w:t>
      </w:r>
      <w:proofErr w:type="spellStart"/>
      <w:r w:rsidRPr="00691724">
        <w:rPr>
          <w:rFonts w:ascii="Garamond" w:hAnsi="Garamond" w:cs="Times New Roman"/>
          <w:color w:val="000000"/>
          <w:sz w:val="24"/>
          <w:szCs w:val="24"/>
        </w:rPr>
        <w:t>Ress</w:t>
      </w:r>
      <w:proofErr w:type="spellEnd"/>
      <w:r w:rsidRPr="00691724">
        <w:rPr>
          <w:rFonts w:ascii="Garamond" w:hAnsi="Garamond" w:cs="Times New Roman"/>
          <w:color w:val="000000"/>
          <w:sz w:val="24"/>
          <w:szCs w:val="24"/>
        </w:rPr>
        <w:t xml:space="preserve"> Congress for</w:t>
      </w:r>
      <w:r w:rsidRPr="00691724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691724">
        <w:rPr>
          <w:rFonts w:ascii="Garamond" w:hAnsi="Garamond" w:cs="Times New Roman"/>
          <w:sz w:val="24"/>
          <w:szCs w:val="24"/>
        </w:rPr>
        <w:t>International Conference</w:t>
      </w:r>
      <w:r w:rsidRPr="00691724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B05CFC">
        <w:rPr>
          <w:rFonts w:ascii="Garamond" w:hAnsi="Garamond" w:cs="Times New Roman"/>
          <w:bCs/>
          <w:sz w:val="24"/>
          <w:szCs w:val="24"/>
        </w:rPr>
        <w:t>(</w:t>
      </w:r>
      <w:r w:rsidRPr="00691724">
        <w:rPr>
          <w:rFonts w:ascii="Garamond" w:hAnsi="Garamond"/>
          <w:sz w:val="24"/>
          <w:szCs w:val="24"/>
          <w:lang w:val="en"/>
        </w:rPr>
        <w:t xml:space="preserve">Social and educational sciences). </w:t>
      </w:r>
    </w:p>
    <w:p w:rsidR="007C04E6" w:rsidRDefault="007C04E6" w:rsidP="007C04E6">
      <w:pPr>
        <w:pStyle w:val="ListParagraph"/>
        <w:numPr>
          <w:ilvl w:val="0"/>
          <w:numId w:val="2"/>
        </w:numPr>
      </w:pPr>
      <w:r w:rsidRPr="00FD25EA">
        <w:rPr>
          <w:rFonts w:ascii="Garamond" w:hAnsi="Garamond"/>
          <w:sz w:val="24"/>
          <w:szCs w:val="24"/>
          <w:lang w:val="en"/>
        </w:rPr>
        <w:t xml:space="preserve">“Use </w:t>
      </w:r>
      <w:r>
        <w:rPr>
          <w:rFonts w:ascii="Garamond" w:hAnsi="Garamond"/>
          <w:sz w:val="24"/>
          <w:szCs w:val="24"/>
          <w:lang w:val="en"/>
        </w:rPr>
        <w:t xml:space="preserve">of </w:t>
      </w:r>
      <w:r w:rsidRPr="00FD25EA">
        <w:rPr>
          <w:rFonts w:ascii="Garamond" w:hAnsi="Garamond"/>
          <w:sz w:val="24"/>
          <w:szCs w:val="24"/>
          <w:lang w:val="en"/>
        </w:rPr>
        <w:t xml:space="preserve">QR code as an innovative teaching tool in the university education sector: Case study applied at Qatar University”. </w:t>
      </w:r>
      <w:proofErr w:type="spellStart"/>
      <w:r w:rsidRPr="00FD25EA">
        <w:rPr>
          <w:rFonts w:ascii="Garamond" w:hAnsi="Garamond" w:cs="Times New Roman"/>
          <w:sz w:val="24"/>
          <w:szCs w:val="24"/>
        </w:rPr>
        <w:t>Babir</w:t>
      </w:r>
      <w:proofErr w:type="spellEnd"/>
      <w:r w:rsidRPr="00FD25EA">
        <w:rPr>
          <w:rFonts w:ascii="Garamond" w:hAnsi="Garamond" w:cs="Times New Roman"/>
          <w:sz w:val="24"/>
          <w:szCs w:val="24"/>
        </w:rPr>
        <w:t xml:space="preserve"> International Conference for Humanities, </w:t>
      </w:r>
      <w:proofErr w:type="spellStart"/>
      <w:r w:rsidRPr="00FD25EA">
        <w:rPr>
          <w:rFonts w:ascii="Garamond" w:hAnsi="Garamond" w:cs="Times New Roman"/>
          <w:sz w:val="24"/>
          <w:szCs w:val="24"/>
        </w:rPr>
        <w:t>Alanya</w:t>
      </w:r>
      <w:proofErr w:type="spellEnd"/>
      <w:r w:rsidRPr="00FD25EA">
        <w:rPr>
          <w:rFonts w:ascii="Garamond" w:hAnsi="Garamond" w:cs="Times New Roman"/>
          <w:sz w:val="24"/>
          <w:szCs w:val="24"/>
        </w:rPr>
        <w:t xml:space="preserve"> Aladdin </w:t>
      </w:r>
      <w:proofErr w:type="spellStart"/>
      <w:r w:rsidRPr="00FD25EA">
        <w:rPr>
          <w:rFonts w:ascii="Garamond" w:hAnsi="Garamond" w:cs="Times New Roman"/>
          <w:sz w:val="24"/>
          <w:szCs w:val="24"/>
        </w:rPr>
        <w:t>Keykubat</w:t>
      </w:r>
      <w:proofErr w:type="spellEnd"/>
      <w:r w:rsidRPr="00FD25EA">
        <w:rPr>
          <w:rFonts w:ascii="Garamond" w:hAnsi="Garamond" w:cs="Times New Roman"/>
          <w:sz w:val="24"/>
          <w:szCs w:val="24"/>
        </w:rPr>
        <w:t xml:space="preserve"> University, Turkey, April 2018</w:t>
      </w:r>
    </w:p>
    <w:p w:rsidR="006A4B79" w:rsidRDefault="006A4B79"/>
    <w:sectPr w:rsidR="006A4B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D409E"/>
    <w:multiLevelType w:val="hybridMultilevel"/>
    <w:tmpl w:val="59EACE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24BC9"/>
    <w:multiLevelType w:val="hybridMultilevel"/>
    <w:tmpl w:val="290C38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41ACD"/>
    <w:multiLevelType w:val="hybridMultilevel"/>
    <w:tmpl w:val="1170592A"/>
    <w:lvl w:ilvl="0" w:tplc="040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EDA0BC6E"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eastAsia="Times New Roman" w:hAnsi="Symbol" w:cs="Arabic Transparen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E6"/>
    <w:rsid w:val="00031979"/>
    <w:rsid w:val="006A4B79"/>
    <w:rsid w:val="007C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CBE9C-8092-4C6D-B9C4-6CEEDD9D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4E6"/>
    <w:pPr>
      <w:spacing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calendar.ecu.edu/event/bandorama_concert_7567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QPT3VHF6MKWP-83287781-46476</_dlc_DocId>
    <_dlc_DocIdUrl xmlns="4595ca7b-3a15-4971-af5f-cadc29c03e04">
      <Url>https://news.qu.edu.qa/_layouts/15/DocIdRedir.aspx?ID=QPT3VHF6MKWP-83287781-46476</Url>
      <Description>QPT3VHF6MKWP-83287781-46476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5FD8C9-BFB0-42C4-B8E8-76FCA858B9A0}"/>
</file>

<file path=customXml/itemProps2.xml><?xml version="1.0" encoding="utf-8"?>
<ds:datastoreItem xmlns:ds="http://schemas.openxmlformats.org/officeDocument/2006/customXml" ds:itemID="{616A7756-4122-4DB1-9B7A-B0962D65C738}"/>
</file>

<file path=customXml/itemProps3.xml><?xml version="1.0" encoding="utf-8"?>
<ds:datastoreItem xmlns:ds="http://schemas.openxmlformats.org/officeDocument/2006/customXml" ds:itemID="{19A1D901-09F6-4029-8E40-D6DB3A09ADF7}"/>
</file>

<file path=customXml/itemProps4.xml><?xml version="1.0" encoding="utf-8"?>
<ds:datastoreItem xmlns:ds="http://schemas.openxmlformats.org/officeDocument/2006/customXml" ds:itemID="{D1D5E339-51E0-4A0E-B8D5-51DF2ADB02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Haydar Badawi Sadig</dc:creator>
  <cp:keywords/>
  <dc:description/>
  <cp:lastModifiedBy>Saddek Rabah</cp:lastModifiedBy>
  <cp:revision>2</cp:revision>
  <dcterms:created xsi:type="dcterms:W3CDTF">2018-11-07T04:57:00Z</dcterms:created>
  <dcterms:modified xsi:type="dcterms:W3CDTF">2018-11-07T04:57:00Z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fa345466-df8c-4fee-b18c-4ebd20c08bb1</vt:lpwstr>
  </property>
</Properties>
</file>