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74408" w14:textId="77777777" w:rsidR="004E062A" w:rsidRDefault="004E062A" w:rsidP="004E062A">
      <w:pPr>
        <w:rPr>
          <w:lang w:bidi="ar-QA"/>
        </w:rPr>
      </w:pPr>
    </w:p>
    <w:p w14:paraId="10A74409" w14:textId="6E6D7DD3" w:rsidR="004E062A" w:rsidRDefault="002F25F6" w:rsidP="004E062A">
      <w:pPr>
        <w:spacing w:after="120"/>
        <w:jc w:val="center"/>
      </w:pPr>
      <w:r>
        <w:rPr>
          <w:noProof/>
        </w:rPr>
        <w:drawing>
          <wp:inline distT="0" distB="0" distL="0" distR="0" wp14:anchorId="3D1B2BDE" wp14:editId="79ABD2C3">
            <wp:extent cx="1071880" cy="922020"/>
            <wp:effectExtent l="0" t="0" r="0" b="0"/>
            <wp:docPr id="298668301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668301" name="Picture 1" descr="A logo of a university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718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7440A" w14:textId="77777777" w:rsidR="004E062A" w:rsidRPr="004E67F3" w:rsidRDefault="004E062A" w:rsidP="004E67F3">
      <w:pPr>
        <w:spacing w:after="80"/>
        <w:jc w:val="center"/>
        <w:rPr>
          <w:rFonts w:ascii="Cambria" w:hAnsi="Cambria" w:cs="Times New Roman"/>
          <w:sz w:val="28"/>
          <w:szCs w:val="28"/>
          <w:highlight w:val="yellow"/>
        </w:rPr>
      </w:pPr>
      <w:r w:rsidRPr="00AD5ACA">
        <w:rPr>
          <w:rFonts w:ascii="Cambria" w:hAnsi="Cambria" w:cs="Times New Roman"/>
          <w:sz w:val="28"/>
          <w:szCs w:val="28"/>
        </w:rPr>
        <w:t xml:space="preserve">College of </w:t>
      </w:r>
      <w:r w:rsidR="004E67F3" w:rsidRPr="004E67F3">
        <w:rPr>
          <w:rFonts w:ascii="Cambria" w:hAnsi="Cambria" w:cs="Times New Roman"/>
          <w:sz w:val="28"/>
          <w:szCs w:val="28"/>
          <w:highlight w:val="yellow"/>
        </w:rPr>
        <w:t>…</w:t>
      </w:r>
    </w:p>
    <w:p w14:paraId="10A7440B" w14:textId="77777777" w:rsidR="004E062A" w:rsidRPr="00AD5ACA" w:rsidRDefault="004E67F3" w:rsidP="004E062A">
      <w:pPr>
        <w:jc w:val="center"/>
        <w:rPr>
          <w:sz w:val="20"/>
          <w:szCs w:val="20"/>
        </w:rPr>
      </w:pPr>
      <w:r w:rsidRPr="004E67F3">
        <w:rPr>
          <w:rFonts w:ascii="Cambria" w:hAnsi="Cambria" w:cs="Times New Roman"/>
          <w:sz w:val="28"/>
          <w:szCs w:val="28"/>
          <w:highlight w:val="yellow"/>
        </w:rPr>
        <w:t>…</w:t>
      </w:r>
      <w:r w:rsidR="000E37B9">
        <w:rPr>
          <w:rFonts w:ascii="Cambria" w:hAnsi="Cambria" w:cs="Times New Roman"/>
          <w:sz w:val="28"/>
          <w:szCs w:val="28"/>
        </w:rPr>
        <w:t xml:space="preserve"> </w:t>
      </w:r>
      <w:r w:rsidR="004E062A" w:rsidRPr="00AD5ACA">
        <w:rPr>
          <w:rFonts w:ascii="Cambria" w:hAnsi="Cambria" w:cs="Times New Roman"/>
          <w:sz w:val="28"/>
          <w:szCs w:val="28"/>
        </w:rPr>
        <w:t>Program</w:t>
      </w:r>
    </w:p>
    <w:p w14:paraId="10A7440C" w14:textId="77777777" w:rsidR="004E062A" w:rsidRDefault="004E062A" w:rsidP="004E062A"/>
    <w:p w14:paraId="10A7440D" w14:textId="77777777" w:rsidR="004E062A" w:rsidRDefault="004E062A" w:rsidP="004E062A"/>
    <w:p w14:paraId="10A7440E" w14:textId="77777777" w:rsidR="004E062A" w:rsidRDefault="004E062A" w:rsidP="004E062A"/>
    <w:p w14:paraId="10A7440F" w14:textId="77777777" w:rsidR="004E062A" w:rsidRDefault="004E062A" w:rsidP="004E062A"/>
    <w:p w14:paraId="10A74410" w14:textId="77777777" w:rsidR="004E062A" w:rsidRDefault="004E062A" w:rsidP="004E062A"/>
    <w:tbl>
      <w:tblPr>
        <w:tblW w:w="5000" w:type="pct"/>
        <w:jc w:val="center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4580"/>
        <w:gridCol w:w="2599"/>
        <w:gridCol w:w="2729"/>
      </w:tblGrid>
      <w:tr w:rsidR="004E062A" w14:paraId="10A74413" w14:textId="77777777" w:rsidTr="00995145">
        <w:trPr>
          <w:jc w:val="center"/>
        </w:trPr>
        <w:tc>
          <w:tcPr>
            <w:tcW w:w="4986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10A74411" w14:textId="77777777" w:rsidR="004E062A" w:rsidRDefault="004E062A" w:rsidP="00995145">
            <w:pPr>
              <w:pStyle w:val="NoSpacing"/>
              <w:rPr>
                <w:rFonts w:ascii="Cambria" w:hAnsi="Cambria" w:cs="Times New Roman"/>
                <w:sz w:val="76"/>
                <w:szCs w:val="72"/>
              </w:rPr>
            </w:pPr>
            <w:r w:rsidRPr="00AD5ACA">
              <w:rPr>
                <w:rFonts w:ascii="Cambria" w:hAnsi="Cambria" w:cs="Times New Roman"/>
                <w:sz w:val="48"/>
                <w:szCs w:val="44"/>
              </w:rPr>
              <w:t>Program Enhancement Plan</w:t>
            </w:r>
          </w:p>
        </w:tc>
        <w:tc>
          <w:tcPr>
            <w:tcW w:w="6246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10A74412" w14:textId="77777777" w:rsidR="004E062A" w:rsidRPr="00DB683B" w:rsidRDefault="004E062A" w:rsidP="002B0FCB">
            <w:pPr>
              <w:pStyle w:val="NoSpacing"/>
              <w:jc w:val="center"/>
              <w:rPr>
                <w:rFonts w:ascii="Cambria" w:hAnsi="Cambria" w:cs="Times New Roman"/>
                <w:sz w:val="44"/>
                <w:szCs w:val="44"/>
              </w:rPr>
            </w:pPr>
            <w:r w:rsidRPr="00DB683B">
              <w:rPr>
                <w:rFonts w:ascii="Cambria" w:hAnsi="Cambria" w:cs="Times New Roman"/>
                <w:sz w:val="44"/>
                <w:szCs w:val="44"/>
              </w:rPr>
              <w:t xml:space="preserve">The </w:t>
            </w:r>
            <w:r w:rsidR="002B0FCB">
              <w:rPr>
                <w:rFonts w:ascii="Cambria" w:hAnsi="Cambria" w:cs="Times New Roman"/>
                <w:sz w:val="44"/>
                <w:szCs w:val="44"/>
              </w:rPr>
              <w:t>&lt;Program Name&gt;</w:t>
            </w:r>
            <w:r w:rsidRPr="00DB683B">
              <w:rPr>
                <w:rFonts w:ascii="Cambria" w:hAnsi="Cambria" w:cs="Times New Roman"/>
                <w:sz w:val="44"/>
                <w:szCs w:val="44"/>
              </w:rPr>
              <w:t xml:space="preserve"> Program</w:t>
            </w:r>
          </w:p>
        </w:tc>
      </w:tr>
      <w:tr w:rsidR="004E062A" w14:paraId="10A74416" w14:textId="77777777" w:rsidTr="00995145">
        <w:trPr>
          <w:trHeight w:val="1206"/>
          <w:jc w:val="center"/>
        </w:trPr>
        <w:tc>
          <w:tcPr>
            <w:tcW w:w="8187" w:type="dxa"/>
            <w:gridSpan w:val="2"/>
            <w:tcBorders>
              <w:top w:val="single" w:sz="18" w:space="0" w:color="808080"/>
            </w:tcBorders>
            <w:vAlign w:val="center"/>
          </w:tcPr>
          <w:p w14:paraId="10A74414" w14:textId="77777777" w:rsidR="004E062A" w:rsidRPr="003A172E" w:rsidRDefault="004E062A" w:rsidP="003453D2">
            <w:pPr>
              <w:pStyle w:val="NoSpacing"/>
              <w:spacing w:after="120"/>
              <w:rPr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Based on</w:t>
            </w:r>
            <w:r w:rsidRPr="00EF1BB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>program faculty reflections, analysis and recommendations  and taking into consideration the external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>r</w:t>
            </w:r>
            <w:r w:rsidRPr="003A172E">
              <w:rPr>
                <w:rFonts w:ascii="Cambria" w:hAnsi="Cambria" w:cs="Times New Roman"/>
                <w:sz w:val="24"/>
                <w:szCs w:val="24"/>
              </w:rPr>
              <w:t>eview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 xml:space="preserve"> t</w:t>
            </w:r>
            <w:r>
              <w:rPr>
                <w:rFonts w:ascii="Cambria" w:hAnsi="Cambria" w:cs="Times New Roman"/>
                <w:sz w:val="24"/>
                <w:szCs w:val="24"/>
              </w:rPr>
              <w:t>eam</w:t>
            </w:r>
            <w:r w:rsidR="00EF1BB0">
              <w:rPr>
                <w:rFonts w:ascii="Cambria" w:hAnsi="Cambria" w:cs="Times New Roman"/>
                <w:sz w:val="24"/>
                <w:szCs w:val="24"/>
              </w:rPr>
              <w:t>’s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 w:rsidR="003B718E">
              <w:rPr>
                <w:rFonts w:ascii="Cambria" w:hAnsi="Cambria" w:cs="Times New Roman"/>
                <w:sz w:val="24"/>
                <w:szCs w:val="24"/>
              </w:rPr>
              <w:t xml:space="preserve">findings and recommendations </w:t>
            </w:r>
          </w:p>
        </w:tc>
        <w:tc>
          <w:tcPr>
            <w:tcW w:w="3045" w:type="dxa"/>
            <w:tcBorders>
              <w:top w:val="single" w:sz="18" w:space="0" w:color="808080"/>
            </w:tcBorders>
            <w:vAlign w:val="center"/>
          </w:tcPr>
          <w:p w14:paraId="10A74415" w14:textId="77777777" w:rsidR="004E062A" w:rsidRPr="00DB683B" w:rsidRDefault="000F0CEC" w:rsidP="000F0CEC">
            <w:pPr>
              <w:pStyle w:val="NoSpacing"/>
              <w:rPr>
                <w:rFonts w:ascii="Cambria" w:hAnsi="Cambria" w:cs="Times New Roman"/>
                <w:sz w:val="32"/>
                <w:szCs w:val="32"/>
              </w:rPr>
            </w:pPr>
            <w:r>
              <w:rPr>
                <w:rFonts w:ascii="Cambria" w:hAnsi="Cambria" w:cs="Times New Roman"/>
                <w:i/>
                <w:iCs/>
                <w:sz w:val="28"/>
                <w:szCs w:val="28"/>
                <w:highlight w:val="yellow"/>
              </w:rPr>
              <w:t>Month Day, 20-</w:t>
            </w:r>
            <w:r>
              <w:rPr>
                <w:rFonts w:ascii="Cambria" w:hAnsi="Cambria" w:cs="Times New Roman"/>
                <w:sz w:val="28"/>
                <w:szCs w:val="28"/>
                <w:highlight w:val="yellow"/>
              </w:rPr>
              <w:t>-</w:t>
            </w:r>
          </w:p>
        </w:tc>
      </w:tr>
    </w:tbl>
    <w:p w14:paraId="10A74417" w14:textId="77777777" w:rsidR="004E062A" w:rsidRDefault="004E062A" w:rsidP="004E062A"/>
    <w:p w14:paraId="10A74418" w14:textId="77777777" w:rsidR="004E062A" w:rsidRDefault="004E062A" w:rsidP="004E062A"/>
    <w:p w14:paraId="10A74419" w14:textId="77777777" w:rsidR="004E062A" w:rsidRDefault="004E062A" w:rsidP="004E062A"/>
    <w:p w14:paraId="10A7441A" w14:textId="77777777" w:rsidR="00E12C30" w:rsidRDefault="00E12C30" w:rsidP="001E2A23">
      <w:pPr>
        <w:spacing w:after="0"/>
        <w:rPr>
          <w:rFonts w:ascii="Times New Roman" w:hAnsi="Times New Roman" w:cs="Times New Roman"/>
          <w:b/>
          <w:bCs/>
        </w:rPr>
      </w:pPr>
    </w:p>
    <w:p w14:paraId="10A7441B" w14:textId="77777777" w:rsidR="00E12C30" w:rsidRPr="00E12C30" w:rsidRDefault="00E12C30" w:rsidP="00E12C30">
      <w:pPr>
        <w:rPr>
          <w:rFonts w:ascii="Times New Roman" w:hAnsi="Times New Roman" w:cs="Times New Roman"/>
        </w:rPr>
      </w:pPr>
    </w:p>
    <w:p w14:paraId="10A7441C" w14:textId="77777777" w:rsidR="00E12C30" w:rsidRPr="00E12C30" w:rsidRDefault="00E12C30" w:rsidP="003B718E">
      <w:pPr>
        <w:spacing w:after="0"/>
        <w:rPr>
          <w:rFonts w:ascii="Times New Roman" w:hAnsi="Times New Roman" w:cs="Times New Roman"/>
        </w:rPr>
      </w:pPr>
    </w:p>
    <w:p w14:paraId="10A7441D" w14:textId="77777777" w:rsidR="00E12C30" w:rsidRDefault="00E12C30" w:rsidP="00E12C30">
      <w:pPr>
        <w:rPr>
          <w:rFonts w:ascii="Times New Roman" w:hAnsi="Times New Roman" w:cs="Times New Roman"/>
        </w:rPr>
      </w:pPr>
    </w:p>
    <w:p w14:paraId="10A7441E" w14:textId="77777777" w:rsidR="003B718E" w:rsidRDefault="003B718E" w:rsidP="00E12C30">
      <w:pPr>
        <w:rPr>
          <w:rFonts w:ascii="Times New Roman" w:hAnsi="Times New Roman" w:cs="Times New Roman"/>
        </w:rPr>
      </w:pPr>
    </w:p>
    <w:p w14:paraId="10A7441F" w14:textId="77777777" w:rsidR="003B718E" w:rsidRPr="00E12C30" w:rsidRDefault="003B718E" w:rsidP="003B718E">
      <w:pPr>
        <w:spacing w:after="0"/>
        <w:rPr>
          <w:rFonts w:ascii="Times New Roman" w:hAnsi="Times New Roman" w:cs="Times New Roman"/>
        </w:rPr>
      </w:pPr>
    </w:p>
    <w:p w14:paraId="10A74420" w14:textId="65A6AE08" w:rsidR="00721B3C" w:rsidRDefault="00E12C30" w:rsidP="00DB691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12C30">
        <w:rPr>
          <w:rFonts w:ascii="Times New Roman" w:hAnsi="Times New Roman" w:cs="Times New Roman"/>
          <w:sz w:val="18"/>
          <w:szCs w:val="18"/>
        </w:rPr>
        <w:t>This docume</w:t>
      </w:r>
      <w:r w:rsidR="002D1A2B">
        <w:rPr>
          <w:rFonts w:ascii="Times New Roman" w:hAnsi="Times New Roman" w:cs="Times New Roman"/>
          <w:sz w:val="18"/>
          <w:szCs w:val="18"/>
        </w:rPr>
        <w:t xml:space="preserve">nt </w:t>
      </w:r>
      <w:r w:rsidR="00460D1E">
        <w:rPr>
          <w:rFonts w:ascii="Times New Roman" w:hAnsi="Times New Roman" w:cs="Times New Roman"/>
          <w:sz w:val="18"/>
          <w:szCs w:val="18"/>
        </w:rPr>
        <w:t xml:space="preserve">is </w:t>
      </w:r>
      <w:r w:rsidRPr="00E12C30">
        <w:rPr>
          <w:rFonts w:ascii="Times New Roman" w:hAnsi="Times New Roman" w:cs="Times New Roman"/>
          <w:sz w:val="18"/>
          <w:szCs w:val="18"/>
        </w:rPr>
        <w:t xml:space="preserve">to be produced </w:t>
      </w:r>
      <w:r w:rsidR="003B718E">
        <w:rPr>
          <w:rFonts w:ascii="Times New Roman" w:hAnsi="Times New Roman" w:cs="Times New Roman"/>
          <w:sz w:val="18"/>
          <w:szCs w:val="18"/>
        </w:rPr>
        <w:t>during</w:t>
      </w:r>
      <w:r w:rsidRPr="00E12C30">
        <w:rPr>
          <w:rFonts w:ascii="Times New Roman" w:hAnsi="Times New Roman" w:cs="Times New Roman"/>
          <w:sz w:val="18"/>
          <w:szCs w:val="18"/>
        </w:rPr>
        <w:t xml:space="preserve"> the follow up phase</w:t>
      </w:r>
      <w:r w:rsidR="00460D1E">
        <w:rPr>
          <w:rFonts w:ascii="Times New Roman" w:hAnsi="Times New Roman" w:cs="Times New Roman"/>
          <w:sz w:val="18"/>
          <w:szCs w:val="18"/>
        </w:rPr>
        <w:t xml:space="preserve"> of the A</w:t>
      </w:r>
      <w:r w:rsidR="00DB6912">
        <w:rPr>
          <w:rFonts w:ascii="Times New Roman" w:hAnsi="Times New Roman" w:cs="Times New Roman"/>
          <w:sz w:val="18"/>
          <w:szCs w:val="18"/>
        </w:rPr>
        <w:t xml:space="preserve">cademic Program Review </w:t>
      </w:r>
      <w:r w:rsidR="00460D1E">
        <w:rPr>
          <w:rFonts w:ascii="Times New Roman" w:hAnsi="Times New Roman" w:cs="Times New Roman"/>
          <w:sz w:val="18"/>
          <w:szCs w:val="18"/>
        </w:rPr>
        <w:t>process</w:t>
      </w:r>
      <w:r w:rsidRPr="00E12C30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0A74421" w14:textId="77777777" w:rsidR="00E12C30" w:rsidRPr="00E12C30" w:rsidRDefault="00460D1E" w:rsidP="00721B3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10A74422" w14:textId="77777777" w:rsidR="00E12C30" w:rsidRPr="00E12C30" w:rsidRDefault="00E12C30" w:rsidP="00E12C30">
      <w:pPr>
        <w:rPr>
          <w:rFonts w:ascii="Times New Roman" w:hAnsi="Times New Roman" w:cs="Times New Roman"/>
        </w:rPr>
      </w:pPr>
    </w:p>
    <w:p w14:paraId="10A74423" w14:textId="77777777" w:rsidR="002E023B" w:rsidRPr="001E2A23" w:rsidRDefault="004E062A" w:rsidP="001E2A23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  <w:r w:rsidRPr="00E12C30">
        <w:rPr>
          <w:rFonts w:ascii="Times New Roman" w:hAnsi="Times New Roman" w:cs="Times New Roman"/>
        </w:rPr>
        <w:br w:type="page"/>
      </w:r>
    </w:p>
    <w:p w14:paraId="10A74424" w14:textId="77777777" w:rsidR="002E023B" w:rsidRPr="004B7B3E" w:rsidRDefault="002E023B" w:rsidP="004B7B3E">
      <w:pPr>
        <w:pStyle w:val="TOCHeading"/>
        <w:jc w:val="center"/>
        <w:rPr>
          <w:b/>
          <w:bCs/>
        </w:rPr>
      </w:pPr>
      <w:r w:rsidRPr="004B7B3E">
        <w:rPr>
          <w:b/>
          <w:bCs/>
        </w:rPr>
        <w:lastRenderedPageBreak/>
        <w:t>Contents</w:t>
      </w:r>
    </w:p>
    <w:p w14:paraId="4A788D47" w14:textId="36C624E8" w:rsidR="00EA2436" w:rsidRDefault="00A50426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r>
        <w:rPr>
          <w:bCs/>
          <w:noProof/>
        </w:rPr>
        <w:fldChar w:fldCharType="begin"/>
      </w:r>
      <w:r>
        <w:rPr>
          <w:bCs/>
          <w:noProof/>
        </w:rPr>
        <w:instrText xml:space="preserve"> TOC \o "1-3" \h \z \u </w:instrText>
      </w:r>
      <w:r>
        <w:rPr>
          <w:bCs/>
          <w:noProof/>
        </w:rPr>
        <w:fldChar w:fldCharType="separate"/>
      </w:r>
      <w:hyperlink w:anchor="_Toc147051222" w:history="1">
        <w:r w:rsidR="00EA2436" w:rsidRPr="00767414">
          <w:rPr>
            <w:rStyle w:val="Hyperlink"/>
            <w:rFonts w:cs="Calibri"/>
            <w:noProof/>
          </w:rPr>
          <w:t>Background  Information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_Toc147051222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0DD0B2BD" w14:textId="5FE2270A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3" w:history="1">
        <w:r w:rsidR="00EA2436" w:rsidRPr="00767414">
          <w:rPr>
            <w:rStyle w:val="Hyperlink"/>
            <w:rFonts w:cs="Calibri"/>
            <w:noProof/>
          </w:rPr>
          <w:t>1.</w:t>
        </w:r>
        <w:r w:rsidR="00EA2436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EA2436" w:rsidRPr="00767414">
          <w:rPr>
            <w:rStyle w:val="Hyperlink"/>
            <w:rFonts w:cs="Calibri"/>
            <w:noProof/>
          </w:rPr>
          <w:t>Introduction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_Toc147051223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1A65BD40" w14:textId="0F7E225E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4" w:history="1">
        <w:r w:rsidR="00EA2436" w:rsidRPr="00767414">
          <w:rPr>
            <w:rStyle w:val="Hyperlink"/>
            <w:rFonts w:cs="Calibri"/>
            <w:noProof/>
          </w:rPr>
          <w:t>2.</w:t>
        </w:r>
        <w:r w:rsidR="00EA2436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EA2436" w:rsidRPr="00767414">
          <w:rPr>
            <w:rStyle w:val="Hyperlink"/>
            <w:rFonts w:cs="Calibri"/>
            <w:noProof/>
          </w:rPr>
          <w:t>Program Strategic Goals and Areas of Improvement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_Toc147051224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4C1A09C1" w14:textId="5A368740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25" w:history="1">
        <w:r w:rsidR="00EA2436" w:rsidRPr="00767414">
          <w:rPr>
            <w:rStyle w:val="Hyperlink"/>
            <w:rFonts w:cs="Calibri"/>
            <w:noProof/>
          </w:rPr>
          <w:t>3.</w:t>
        </w:r>
        <w:r w:rsidR="00EA2436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EA2436" w:rsidRPr="00767414">
          <w:rPr>
            <w:rStyle w:val="Hyperlink"/>
            <w:rFonts w:cs="Calibri"/>
            <w:noProof/>
          </w:rPr>
          <w:t>Main Program Review Findings &amp; Improvement Actions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_Toc147051225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3</w:t>
        </w:r>
        <w:r w:rsidR="00EA2436">
          <w:rPr>
            <w:noProof/>
            <w:webHidden/>
          </w:rPr>
          <w:fldChar w:fldCharType="end"/>
        </w:r>
      </w:hyperlink>
    </w:p>
    <w:p w14:paraId="1DF51239" w14:textId="53502D94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78" w:history="1">
        <w:r w:rsidR="00EA2436" w:rsidRPr="00767414">
          <w:rPr>
            <w:rStyle w:val="Hyperlink"/>
            <w:rFonts w:cs="Calibri"/>
            <w:noProof/>
          </w:rPr>
          <w:t>4.</w:t>
        </w:r>
        <w:r w:rsidR="00EA2436">
          <w:rPr>
            <w:rFonts w:asciiTheme="minorHAnsi" w:eastAsiaTheme="minorEastAsia" w:hAnsiTheme="minorHAnsi" w:cstheme="minorBidi"/>
            <w:b w:val="0"/>
            <w:noProof/>
          </w:rPr>
          <w:tab/>
        </w:r>
        <w:r w:rsidR="00EA2436" w:rsidRPr="00767414">
          <w:rPr>
            <w:rStyle w:val="Hyperlink"/>
            <w:rFonts w:cs="Calibri"/>
            <w:noProof/>
          </w:rPr>
          <w:t>Next Steps in the Follow up Phase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_Toc147051278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4</w:t>
        </w:r>
        <w:r w:rsidR="00EA2436">
          <w:rPr>
            <w:noProof/>
            <w:webHidden/>
          </w:rPr>
          <w:fldChar w:fldCharType="end"/>
        </w:r>
      </w:hyperlink>
    </w:p>
    <w:p w14:paraId="5DC8D7C4" w14:textId="3B6349AD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79" w:history="1">
        <w:r w:rsidR="00EA2436" w:rsidRPr="00767414">
          <w:rPr>
            <w:rStyle w:val="Hyperlink"/>
            <w:rFonts w:cs="Calibri"/>
            <w:noProof/>
          </w:rPr>
          <w:t>Appendix A: Program Dimensions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_Toc147051279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5</w:t>
        </w:r>
        <w:r w:rsidR="00EA2436">
          <w:rPr>
            <w:noProof/>
            <w:webHidden/>
          </w:rPr>
          <w:fldChar w:fldCharType="end"/>
        </w:r>
      </w:hyperlink>
    </w:p>
    <w:p w14:paraId="7D0A69D8" w14:textId="5FFC632E" w:rsidR="00EA2436" w:rsidRDefault="001839D2">
      <w:pPr>
        <w:pStyle w:val="TOC1"/>
        <w:rPr>
          <w:rFonts w:asciiTheme="minorHAnsi" w:eastAsiaTheme="minorEastAsia" w:hAnsiTheme="minorHAnsi" w:cstheme="minorBidi"/>
          <w:b w:val="0"/>
          <w:noProof/>
        </w:rPr>
      </w:pPr>
      <w:hyperlink w:anchor="_Toc147051280" w:history="1">
        <w:r w:rsidR="00EA2436" w:rsidRPr="00767414">
          <w:rPr>
            <w:rStyle w:val="Hyperlink"/>
            <w:rFonts w:cs="Calibri"/>
            <w:noProof/>
          </w:rPr>
          <w:t>Appendix B: Findings and Improvement Actions Table</w:t>
        </w:r>
        <w:r w:rsidR="00EA2436">
          <w:rPr>
            <w:noProof/>
            <w:webHidden/>
          </w:rPr>
          <w:tab/>
        </w:r>
        <w:r w:rsidR="00EA2436">
          <w:rPr>
            <w:noProof/>
            <w:webHidden/>
          </w:rPr>
          <w:fldChar w:fldCharType="begin"/>
        </w:r>
        <w:r w:rsidR="00EA2436">
          <w:rPr>
            <w:noProof/>
            <w:webHidden/>
          </w:rPr>
          <w:instrText xml:space="preserve"> PAGEREF _Toc147051280 \h </w:instrText>
        </w:r>
        <w:r w:rsidR="00EA2436">
          <w:rPr>
            <w:noProof/>
            <w:webHidden/>
          </w:rPr>
        </w:r>
        <w:r w:rsidR="00EA2436">
          <w:rPr>
            <w:noProof/>
            <w:webHidden/>
          </w:rPr>
          <w:fldChar w:fldCharType="separate"/>
        </w:r>
        <w:r w:rsidR="00EA2436">
          <w:rPr>
            <w:noProof/>
            <w:webHidden/>
          </w:rPr>
          <w:t>6</w:t>
        </w:r>
        <w:r w:rsidR="00EA2436">
          <w:rPr>
            <w:noProof/>
            <w:webHidden/>
          </w:rPr>
          <w:fldChar w:fldCharType="end"/>
        </w:r>
      </w:hyperlink>
    </w:p>
    <w:p w14:paraId="10A74430" w14:textId="2B650799" w:rsidR="002E023B" w:rsidRDefault="00A50426" w:rsidP="00541122">
      <w:pPr>
        <w:tabs>
          <w:tab w:val="left" w:pos="540"/>
          <w:tab w:val="right" w:leader="dot" w:pos="9900"/>
        </w:tabs>
      </w:pPr>
      <w:r>
        <w:rPr>
          <w:rFonts w:eastAsia="Times New Roman" w:cs="Times New Roman"/>
          <w:bCs/>
          <w:noProof/>
        </w:rPr>
        <w:fldChar w:fldCharType="end"/>
      </w:r>
    </w:p>
    <w:p w14:paraId="10A74431" w14:textId="77777777" w:rsidR="001C668C" w:rsidRPr="001E2A23" w:rsidRDefault="001C668C" w:rsidP="001E2A23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10A74432" w14:textId="77777777" w:rsidR="003C1B3C" w:rsidRPr="003C1B3C" w:rsidRDefault="003C1B3C" w:rsidP="003C1B3C"/>
    <w:p w14:paraId="10A74433" w14:textId="77777777" w:rsidR="004E062A" w:rsidRPr="00214E35" w:rsidRDefault="00354EA7" w:rsidP="00BF15ED">
      <w:pPr>
        <w:pStyle w:val="Heading1"/>
        <w:rPr>
          <w:rFonts w:ascii="Calibri" w:hAnsi="Calibri" w:cs="Calibri"/>
          <w:b w:val="0"/>
          <w:bCs w:val="0"/>
          <w:color w:val="000000"/>
          <w:sz w:val="28"/>
          <w:szCs w:val="28"/>
          <w:u w:val="single"/>
        </w:rPr>
      </w:pPr>
      <w:r w:rsidRPr="00BF15ED">
        <w:br w:type="page"/>
      </w:r>
      <w:bookmarkStart w:id="0" w:name="_Toc147051222"/>
      <w:r w:rsidR="000B2562" w:rsidRPr="00214E35">
        <w:rPr>
          <w:rFonts w:ascii="Calibri" w:hAnsi="Calibri" w:cs="Calibri"/>
          <w:sz w:val="28"/>
          <w:szCs w:val="28"/>
          <w:u w:val="single"/>
        </w:rPr>
        <w:lastRenderedPageBreak/>
        <w:t xml:space="preserve">Background </w:t>
      </w:r>
      <w:r w:rsidR="004E062A" w:rsidRPr="00214E35">
        <w:rPr>
          <w:rFonts w:ascii="Calibri" w:hAnsi="Calibri" w:cs="Calibri"/>
          <w:sz w:val="28"/>
          <w:szCs w:val="28"/>
          <w:u w:val="single"/>
        </w:rPr>
        <w:t xml:space="preserve"> Information</w:t>
      </w:r>
      <w:bookmarkEnd w:id="0"/>
      <w:r w:rsidR="00E6184C" w:rsidRPr="00214E35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34" w14:textId="77777777" w:rsidR="003D0081" w:rsidRPr="00214E35" w:rsidRDefault="003D0081" w:rsidP="003D0081">
      <w:pPr>
        <w:tabs>
          <w:tab w:val="left" w:pos="3960"/>
        </w:tabs>
        <w:spacing w:after="0"/>
        <w:rPr>
          <w:rFonts w:cs="Calibri"/>
          <w:b/>
          <w:bCs/>
          <w:sz w:val="24"/>
          <w:szCs w:val="24"/>
        </w:rPr>
      </w:pPr>
    </w:p>
    <w:p w14:paraId="10A74435" w14:textId="77777777" w:rsidR="004E062A" w:rsidRPr="00721B3C" w:rsidRDefault="004E062A" w:rsidP="003B718E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College:</w:t>
      </w:r>
      <w:r w:rsidRPr="00721B3C">
        <w:rPr>
          <w:rFonts w:cs="Calibri"/>
          <w:b/>
          <w:bCs/>
        </w:rPr>
        <w:tab/>
      </w:r>
      <w:r w:rsidR="003B718E" w:rsidRPr="00721B3C">
        <w:rPr>
          <w:rFonts w:cs="Calibri"/>
        </w:rPr>
        <w:t>…</w:t>
      </w:r>
    </w:p>
    <w:p w14:paraId="10A74436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Academic Program:</w:t>
      </w:r>
      <w:r w:rsidRPr="00721B3C">
        <w:rPr>
          <w:rFonts w:cs="Calibri"/>
        </w:rPr>
        <w:t xml:space="preserve"> </w:t>
      </w:r>
      <w:r w:rsidRPr="00721B3C">
        <w:rPr>
          <w:rFonts w:cs="Calibri"/>
        </w:rPr>
        <w:tab/>
      </w:r>
      <w:r w:rsidR="00BC1DB2" w:rsidRPr="00721B3C">
        <w:rPr>
          <w:rFonts w:cs="Calibri"/>
        </w:rPr>
        <w:t>…</w:t>
      </w:r>
    </w:p>
    <w:p w14:paraId="10A74437" w14:textId="0E0F5F0E" w:rsidR="004E062A" w:rsidRPr="00721B3C" w:rsidRDefault="004E062A" w:rsidP="006F22BD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 xml:space="preserve">Academic Program Review Cycle: </w:t>
      </w:r>
      <w:r w:rsidRPr="00721B3C">
        <w:rPr>
          <w:rFonts w:cs="Calibri"/>
          <w:b/>
          <w:bCs/>
        </w:rPr>
        <w:tab/>
      </w:r>
      <w:r w:rsidR="00DD378B" w:rsidRPr="00721B3C">
        <w:rPr>
          <w:rFonts w:cs="Calibri"/>
        </w:rPr>
        <w:t>2020</w:t>
      </w:r>
      <w:r w:rsidR="006F22BD">
        <w:rPr>
          <w:rFonts w:cs="Calibri"/>
        </w:rPr>
        <w:t>-2027</w:t>
      </w:r>
    </w:p>
    <w:p w14:paraId="10A74438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 xml:space="preserve">Review Date: </w:t>
      </w:r>
      <w:r w:rsidRPr="00721B3C">
        <w:rPr>
          <w:rFonts w:cs="Calibri"/>
          <w:b/>
          <w:bCs/>
        </w:rPr>
        <w:tab/>
      </w:r>
      <w:r w:rsidR="00BC1DB2" w:rsidRPr="00721B3C">
        <w:rPr>
          <w:rFonts w:cs="Calibri"/>
        </w:rPr>
        <w:t>…</w:t>
      </w:r>
    </w:p>
    <w:p w14:paraId="10A74439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</w:rPr>
      </w:pPr>
      <w:r w:rsidRPr="00721B3C">
        <w:rPr>
          <w:rFonts w:cs="Calibri"/>
          <w:b/>
          <w:bCs/>
        </w:rPr>
        <w:t>Visit Date:</w:t>
      </w:r>
      <w:r w:rsidRPr="00721B3C">
        <w:rPr>
          <w:rFonts w:cs="Calibri"/>
        </w:rPr>
        <w:t xml:space="preserve"> </w:t>
      </w:r>
      <w:r w:rsidRPr="00721B3C">
        <w:rPr>
          <w:rFonts w:cs="Calibri"/>
        </w:rPr>
        <w:tab/>
      </w:r>
      <w:r w:rsidR="00BC1DB2" w:rsidRPr="00721B3C">
        <w:rPr>
          <w:rFonts w:cs="Calibri"/>
        </w:rPr>
        <w:t>…</w:t>
      </w:r>
    </w:p>
    <w:p w14:paraId="10A7443A" w14:textId="77777777" w:rsidR="004E062A" w:rsidRPr="00721B3C" w:rsidRDefault="004E062A" w:rsidP="008963EB">
      <w:pPr>
        <w:tabs>
          <w:tab w:val="left" w:pos="3960"/>
        </w:tabs>
        <w:spacing w:afterLines="60" w:after="144"/>
        <w:rPr>
          <w:rFonts w:cs="Calibri"/>
          <w:b/>
          <w:bCs/>
        </w:rPr>
      </w:pPr>
      <w:r w:rsidRPr="00721B3C">
        <w:rPr>
          <w:rFonts w:cs="Calibri"/>
          <w:b/>
          <w:bCs/>
        </w:rPr>
        <w:t>Peer Review Team:</w:t>
      </w:r>
    </w:p>
    <w:p w14:paraId="10A7443B" w14:textId="77777777" w:rsidR="004E062A" w:rsidRPr="00721B3C" w:rsidRDefault="004E062A" w:rsidP="004E062A">
      <w:pPr>
        <w:numPr>
          <w:ilvl w:val="0"/>
          <w:numId w:val="1"/>
        </w:numPr>
        <w:spacing w:after="40"/>
        <w:ind w:left="540" w:hanging="180"/>
        <w:rPr>
          <w:rFonts w:cs="Calibri"/>
        </w:rPr>
      </w:pPr>
      <w:r w:rsidRPr="00721B3C">
        <w:rPr>
          <w:rFonts w:cs="Calibri"/>
          <w:b/>
          <w:bCs/>
        </w:rPr>
        <w:t>External</w:t>
      </w:r>
      <w:r w:rsidR="00EF1BB0" w:rsidRPr="00721B3C">
        <w:rPr>
          <w:rFonts w:cs="Calibri"/>
          <w:b/>
          <w:bCs/>
        </w:rPr>
        <w:t xml:space="preserve"> </w:t>
      </w:r>
      <w:r w:rsidRPr="00721B3C">
        <w:rPr>
          <w:rFonts w:cs="Calibri"/>
          <w:b/>
          <w:bCs/>
        </w:rPr>
        <w:t>Reviewer</w:t>
      </w:r>
      <w:r w:rsidR="00525073" w:rsidRPr="00721B3C">
        <w:rPr>
          <w:rFonts w:cs="Calibri"/>
          <w:b/>
          <w:bCs/>
        </w:rPr>
        <w:t>(</w:t>
      </w:r>
      <w:r w:rsidRPr="00721B3C">
        <w:rPr>
          <w:rFonts w:cs="Calibri"/>
          <w:b/>
          <w:bCs/>
        </w:rPr>
        <w:t>s</w:t>
      </w:r>
      <w:r w:rsidR="00525073" w:rsidRPr="00721B3C">
        <w:rPr>
          <w:rFonts w:cs="Calibri"/>
          <w:b/>
          <w:bCs/>
        </w:rPr>
        <w:t>)</w:t>
      </w:r>
      <w:r w:rsidRPr="00721B3C">
        <w:rPr>
          <w:rFonts w:cs="Calibri"/>
          <w:b/>
          <w:bCs/>
        </w:rPr>
        <w:t xml:space="preserve">: </w:t>
      </w:r>
    </w:p>
    <w:p w14:paraId="10A7443C" w14:textId="77777777" w:rsidR="004E062A" w:rsidRPr="00721B3C" w:rsidRDefault="00BC1DB2" w:rsidP="00085979">
      <w:pPr>
        <w:numPr>
          <w:ilvl w:val="0"/>
          <w:numId w:val="2"/>
        </w:numPr>
        <w:spacing w:after="0"/>
        <w:rPr>
          <w:rFonts w:cs="Calibri"/>
        </w:rPr>
      </w:pPr>
      <w:r w:rsidRPr="00721B3C">
        <w:rPr>
          <w:rFonts w:cs="Calibri"/>
        </w:rPr>
        <w:t>…</w:t>
      </w:r>
    </w:p>
    <w:p w14:paraId="10A7443D" w14:textId="77777777" w:rsidR="00BC1DB2" w:rsidRPr="00721B3C" w:rsidRDefault="00BC1DB2" w:rsidP="00085979">
      <w:pPr>
        <w:numPr>
          <w:ilvl w:val="0"/>
          <w:numId w:val="2"/>
        </w:numPr>
        <w:spacing w:after="0"/>
        <w:rPr>
          <w:rFonts w:cs="Calibri"/>
        </w:rPr>
      </w:pPr>
      <w:r w:rsidRPr="00721B3C">
        <w:rPr>
          <w:rFonts w:cs="Calibri"/>
        </w:rPr>
        <w:t>…</w:t>
      </w:r>
    </w:p>
    <w:p w14:paraId="10A7443E" w14:textId="77777777" w:rsidR="004E062A" w:rsidRPr="00721B3C" w:rsidRDefault="004E062A" w:rsidP="008963EB">
      <w:pPr>
        <w:spacing w:after="0"/>
        <w:ind w:firstLine="720"/>
        <w:rPr>
          <w:rFonts w:cs="Calibri"/>
        </w:rPr>
      </w:pPr>
    </w:p>
    <w:p w14:paraId="10A7443F" w14:textId="77777777" w:rsidR="000F0CEC" w:rsidRPr="00214E35" w:rsidRDefault="000F0CEC" w:rsidP="00C80275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1" w:name="_Toc147051223"/>
      <w:r w:rsidRPr="00214E35">
        <w:rPr>
          <w:rFonts w:ascii="Calibri" w:hAnsi="Calibri" w:cs="Calibri"/>
          <w:sz w:val="28"/>
          <w:szCs w:val="28"/>
          <w:u w:val="single"/>
        </w:rPr>
        <w:t>Introduction</w:t>
      </w:r>
      <w:bookmarkEnd w:id="1"/>
      <w:r w:rsidRPr="00214E35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40" w14:textId="77777777" w:rsidR="00BF2900" w:rsidRDefault="000F0CEC" w:rsidP="00DC1424">
      <w:pPr>
        <w:spacing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r w:rsidR="00BA1D49" w:rsidRPr="00214E35">
        <w:rPr>
          <w:rFonts w:cs="Calibri"/>
          <w:i/>
          <w:iCs/>
          <w:color w:val="365F91"/>
        </w:rPr>
        <w:t>Please g</w:t>
      </w:r>
      <w:r w:rsidRPr="00214E35">
        <w:rPr>
          <w:rFonts w:cs="Calibri"/>
          <w:i/>
          <w:iCs/>
          <w:color w:val="365F91"/>
        </w:rPr>
        <w:t>ive a brief overview of the pro</w:t>
      </w:r>
      <w:r w:rsidR="00DE1152" w:rsidRPr="00214E35">
        <w:rPr>
          <w:rFonts w:cs="Calibri"/>
          <w:i/>
          <w:iCs/>
          <w:color w:val="365F91"/>
        </w:rPr>
        <w:t>cess followed in developing the</w:t>
      </w:r>
      <w:r w:rsidRPr="00214E35">
        <w:rPr>
          <w:rFonts w:cs="Calibri"/>
          <w:i/>
          <w:iCs/>
          <w:color w:val="365F91"/>
        </w:rPr>
        <w:t xml:space="preserve"> </w:t>
      </w:r>
      <w:r w:rsidR="00BA1D49" w:rsidRPr="00214E35">
        <w:rPr>
          <w:rFonts w:cs="Calibri"/>
          <w:i/>
          <w:iCs/>
          <w:color w:val="365F91"/>
        </w:rPr>
        <w:t>Program E</w:t>
      </w:r>
      <w:r w:rsidR="007165AB" w:rsidRPr="00214E35">
        <w:rPr>
          <w:rFonts w:cs="Calibri"/>
          <w:i/>
          <w:iCs/>
          <w:color w:val="365F91"/>
        </w:rPr>
        <w:t xml:space="preserve">nhancement </w:t>
      </w:r>
      <w:r w:rsidR="00BA1D49" w:rsidRPr="00214E35">
        <w:rPr>
          <w:rFonts w:cs="Calibri"/>
          <w:i/>
          <w:iCs/>
          <w:color w:val="365F91"/>
        </w:rPr>
        <w:t>P</w:t>
      </w:r>
      <w:r w:rsidR="007165AB" w:rsidRPr="00214E35">
        <w:rPr>
          <w:rFonts w:cs="Calibri"/>
          <w:i/>
          <w:iCs/>
          <w:color w:val="365F91"/>
        </w:rPr>
        <w:t>lan</w:t>
      </w:r>
      <w:r w:rsidRPr="00214E35">
        <w:rPr>
          <w:rFonts w:cs="Calibri"/>
          <w:i/>
          <w:iCs/>
          <w:color w:val="365F91"/>
        </w:rPr>
        <w:t xml:space="preserve"> </w:t>
      </w:r>
      <w:r w:rsidR="003B718E" w:rsidRPr="00214E35">
        <w:rPr>
          <w:rFonts w:cs="Calibri"/>
          <w:i/>
          <w:iCs/>
          <w:color w:val="365F91"/>
        </w:rPr>
        <w:t xml:space="preserve">(PEP) </w:t>
      </w:r>
      <w:r w:rsidRPr="00214E35">
        <w:rPr>
          <w:rFonts w:cs="Calibri"/>
          <w:i/>
          <w:iCs/>
          <w:color w:val="365F91"/>
        </w:rPr>
        <w:t xml:space="preserve">and the extent of faculty participation in the development and review of </w:t>
      </w:r>
      <w:r w:rsidR="00460D1E" w:rsidRPr="00214E35">
        <w:rPr>
          <w:rFonts w:cs="Calibri"/>
          <w:i/>
          <w:iCs/>
          <w:color w:val="365F91"/>
        </w:rPr>
        <w:t>the plan</w:t>
      </w:r>
      <w:r w:rsidRPr="00214E35">
        <w:rPr>
          <w:rFonts w:cs="Calibri"/>
          <w:i/>
          <w:iCs/>
          <w:color w:val="365F91"/>
        </w:rPr>
        <w:t>.</w:t>
      </w:r>
      <w:r w:rsidR="00E12C30" w:rsidRPr="00214E35">
        <w:rPr>
          <w:rFonts w:cs="Calibri"/>
          <w:color w:val="C00000"/>
        </w:rPr>
        <w:t xml:space="preserve"> </w:t>
      </w:r>
      <w:r w:rsidRPr="00214E35">
        <w:rPr>
          <w:rFonts w:cs="Calibri"/>
          <w:i/>
          <w:iCs/>
          <w:color w:val="365F91"/>
        </w:rPr>
        <w:t xml:space="preserve">List members of the </w:t>
      </w:r>
      <w:r w:rsidR="00571A0A" w:rsidRPr="00214E35">
        <w:rPr>
          <w:rFonts w:cs="Calibri"/>
          <w:b/>
          <w:bCs/>
          <w:i/>
          <w:iCs/>
          <w:color w:val="365F91"/>
        </w:rPr>
        <w:t xml:space="preserve">Program </w:t>
      </w:r>
      <w:r w:rsidR="00960F5D">
        <w:rPr>
          <w:rFonts w:cs="Calibri"/>
          <w:b/>
          <w:bCs/>
          <w:i/>
          <w:iCs/>
          <w:color w:val="365F91"/>
        </w:rPr>
        <w:t xml:space="preserve">Enhancement Plan </w:t>
      </w:r>
      <w:r w:rsidR="003027F5" w:rsidRPr="00214E35">
        <w:rPr>
          <w:rFonts w:cs="Calibri"/>
          <w:b/>
          <w:bCs/>
          <w:i/>
          <w:iCs/>
          <w:color w:val="365F91"/>
        </w:rPr>
        <w:t>C</w:t>
      </w:r>
      <w:r w:rsidR="00571A0A" w:rsidRPr="00214E35">
        <w:rPr>
          <w:rFonts w:cs="Calibri"/>
          <w:b/>
          <w:bCs/>
          <w:i/>
          <w:iCs/>
          <w:color w:val="365F91"/>
        </w:rPr>
        <w:t>ommittee</w:t>
      </w:r>
      <w:r w:rsidR="00571A0A" w:rsidRPr="00214E35">
        <w:rPr>
          <w:rFonts w:cs="Calibri"/>
          <w:i/>
          <w:iCs/>
          <w:color w:val="365F91"/>
        </w:rPr>
        <w:t xml:space="preserve"> </w:t>
      </w:r>
      <w:r w:rsidR="003A2C7C" w:rsidRPr="00214E35">
        <w:rPr>
          <w:rFonts w:cs="Calibri"/>
          <w:b/>
          <w:bCs/>
          <w:i/>
          <w:iCs/>
          <w:color w:val="365F91"/>
        </w:rPr>
        <w:t>(</w:t>
      </w:r>
      <w:r w:rsidR="00960F5D">
        <w:rPr>
          <w:rFonts w:cs="Calibri"/>
          <w:b/>
          <w:bCs/>
          <w:i/>
          <w:iCs/>
          <w:color w:val="365F91"/>
        </w:rPr>
        <w:t>PEPC</w:t>
      </w:r>
      <w:r w:rsidR="003A2C7C" w:rsidRPr="00214E35">
        <w:rPr>
          <w:rFonts w:cs="Calibri"/>
          <w:b/>
          <w:bCs/>
          <w:i/>
          <w:iCs/>
          <w:color w:val="365F91"/>
        </w:rPr>
        <w:t xml:space="preserve">) </w:t>
      </w:r>
      <w:r w:rsidR="00960F5D">
        <w:rPr>
          <w:rFonts w:cs="Calibri"/>
          <w:i/>
          <w:iCs/>
          <w:color w:val="365F91"/>
        </w:rPr>
        <w:t xml:space="preserve">that was </w:t>
      </w:r>
      <w:r w:rsidR="009629D5" w:rsidRPr="00214E35">
        <w:rPr>
          <w:rFonts w:cs="Calibri"/>
          <w:i/>
          <w:iCs/>
          <w:color w:val="365F91"/>
        </w:rPr>
        <w:t>esta</w:t>
      </w:r>
      <w:r w:rsidR="00BA1D49" w:rsidRPr="00214E35">
        <w:rPr>
          <w:rFonts w:cs="Calibri"/>
          <w:i/>
          <w:iCs/>
          <w:color w:val="365F91"/>
        </w:rPr>
        <w:t>blished upon receipt of the External</w:t>
      </w:r>
      <w:r w:rsidR="009629D5" w:rsidRPr="00214E35">
        <w:rPr>
          <w:rFonts w:cs="Calibri"/>
          <w:i/>
          <w:iCs/>
          <w:color w:val="365F91"/>
        </w:rPr>
        <w:t xml:space="preserve"> Review </w:t>
      </w:r>
      <w:r w:rsidR="00960F5D">
        <w:rPr>
          <w:rFonts w:cs="Calibri"/>
          <w:i/>
          <w:iCs/>
          <w:color w:val="365F91"/>
        </w:rPr>
        <w:t>Report</w:t>
      </w:r>
      <w:r w:rsidR="009629D5" w:rsidRPr="00214E35">
        <w:rPr>
          <w:rFonts w:cs="Calibri"/>
          <w:i/>
          <w:iCs/>
          <w:color w:val="365F91"/>
        </w:rPr>
        <w:t xml:space="preserve"> to lead the </w:t>
      </w:r>
      <w:r w:rsidR="00DE1152" w:rsidRPr="00214E35">
        <w:rPr>
          <w:rFonts w:cs="Calibri"/>
          <w:i/>
          <w:iCs/>
          <w:color w:val="365F91"/>
        </w:rPr>
        <w:t>development of the</w:t>
      </w:r>
      <w:r w:rsidR="009629D5" w:rsidRPr="00214E35">
        <w:rPr>
          <w:rFonts w:cs="Calibri"/>
          <w:i/>
          <w:iCs/>
          <w:color w:val="365F91"/>
        </w:rPr>
        <w:t xml:space="preserve"> </w:t>
      </w:r>
      <w:r w:rsidR="00432C1D" w:rsidRPr="00214E35">
        <w:rPr>
          <w:rFonts w:cs="Calibri"/>
          <w:i/>
          <w:iCs/>
          <w:color w:val="365F91"/>
        </w:rPr>
        <w:t xml:space="preserve">plan. </w:t>
      </w:r>
      <w:r w:rsidR="00960F5D">
        <w:rPr>
          <w:rFonts w:cs="Calibri"/>
          <w:i/>
          <w:iCs/>
          <w:color w:val="365F91"/>
        </w:rPr>
        <w:t>This committee should</w:t>
      </w:r>
      <w:r w:rsidR="00C42C25">
        <w:rPr>
          <w:rFonts w:cs="Calibri"/>
          <w:i/>
          <w:iCs/>
          <w:color w:val="365F91"/>
        </w:rPr>
        <w:t xml:space="preserve"> </w:t>
      </w:r>
      <w:r w:rsidR="00960F5D">
        <w:rPr>
          <w:rFonts w:cs="Calibri"/>
          <w:i/>
          <w:iCs/>
          <w:color w:val="365F91"/>
        </w:rPr>
        <w:t xml:space="preserve">include </w:t>
      </w:r>
      <w:r w:rsidR="00BF2900">
        <w:rPr>
          <w:rFonts w:cs="Calibri"/>
          <w:i/>
          <w:iCs/>
          <w:color w:val="365F91"/>
        </w:rPr>
        <w:t>the following members</w:t>
      </w:r>
      <w:r w:rsidR="00DC1424">
        <w:rPr>
          <w:rFonts w:cs="Calibri"/>
          <w:i/>
          <w:iCs/>
          <w:color w:val="365F91"/>
        </w:rPr>
        <w:t xml:space="preserve"> (among others)</w:t>
      </w:r>
      <w:r w:rsidR="00BF2900">
        <w:rPr>
          <w:rFonts w:cs="Calibri"/>
          <w:i/>
          <w:iCs/>
          <w:color w:val="365F91"/>
        </w:rPr>
        <w:t>:</w:t>
      </w:r>
    </w:p>
    <w:p w14:paraId="10A74441" w14:textId="77777777" w:rsidR="00BF2900" w:rsidRDefault="00606DF1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Head of the Department as Chair.</w:t>
      </w:r>
    </w:p>
    <w:p w14:paraId="10A74442" w14:textId="77777777" w:rsidR="00BF2900" w:rsidRPr="00BF2900" w:rsidRDefault="00BF2900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 of the </w:t>
      </w:r>
      <w:r w:rsidRPr="00BF2900">
        <w:rPr>
          <w:rFonts w:cs="Calibri"/>
          <w:b/>
          <w:bCs/>
          <w:i/>
          <w:iCs/>
          <w:color w:val="365F91"/>
        </w:rPr>
        <w:t>Academic Program Review</w:t>
      </w:r>
      <w:r w:rsidRPr="00BF2900">
        <w:rPr>
          <w:rFonts w:cs="Calibri"/>
          <w:i/>
          <w:iCs/>
          <w:color w:val="365F91"/>
        </w:rPr>
        <w:t xml:space="preserve"> Committee (at the program level).</w:t>
      </w:r>
    </w:p>
    <w:p w14:paraId="10A74443" w14:textId="56A127E4" w:rsidR="00BF2900" w:rsidRPr="00BF2900" w:rsidRDefault="00BF2900" w:rsidP="00BF2900">
      <w:pPr>
        <w:pStyle w:val="ListParagraph"/>
        <w:numPr>
          <w:ilvl w:val="0"/>
          <w:numId w:val="35"/>
        </w:numPr>
        <w:spacing w:after="12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Chair(s) of the </w:t>
      </w:r>
      <w:r w:rsidRPr="00BF2900">
        <w:rPr>
          <w:rFonts w:cs="Calibri"/>
          <w:b/>
          <w:bCs/>
          <w:i/>
          <w:iCs/>
          <w:color w:val="365F91"/>
        </w:rPr>
        <w:t>Curriculum and Quality Assurance</w:t>
      </w:r>
      <w:r w:rsidRPr="00BF2900">
        <w:rPr>
          <w:rFonts w:cs="Calibri"/>
          <w:i/>
          <w:iCs/>
          <w:color w:val="365F91"/>
        </w:rPr>
        <w:t xml:space="preserve"> Committee(s)</w:t>
      </w:r>
      <w:r w:rsidR="004F6AEB">
        <w:rPr>
          <w:rFonts w:cs="Calibri" w:hint="cs"/>
          <w:i/>
          <w:iCs/>
          <w:color w:val="365F91"/>
          <w:rtl/>
        </w:rPr>
        <w:t xml:space="preserve"> </w:t>
      </w:r>
      <w:r w:rsidR="004F6AEB">
        <w:rPr>
          <w:rFonts w:cs="Calibri"/>
          <w:i/>
          <w:iCs/>
          <w:color w:val="365F91"/>
        </w:rPr>
        <w:t xml:space="preserve">at the </w:t>
      </w:r>
      <w:r w:rsidR="00F455CF">
        <w:rPr>
          <w:rFonts w:cs="Calibri"/>
          <w:i/>
          <w:iCs/>
          <w:color w:val="365F91"/>
        </w:rPr>
        <w:t>department/program level.</w:t>
      </w:r>
    </w:p>
    <w:p w14:paraId="10A74444" w14:textId="76214934" w:rsidR="00BF2900" w:rsidRPr="00BF2900" w:rsidRDefault="00BF2900" w:rsidP="00C42C25">
      <w:pPr>
        <w:pStyle w:val="ListParagraph"/>
        <w:numPr>
          <w:ilvl w:val="0"/>
          <w:numId w:val="35"/>
        </w:numPr>
        <w:spacing w:after="0"/>
        <w:rPr>
          <w:rFonts w:cs="Calibri"/>
          <w:i/>
          <w:iCs/>
          <w:color w:val="365F91"/>
        </w:rPr>
      </w:pPr>
      <w:r w:rsidRPr="00BF2900">
        <w:rPr>
          <w:rFonts w:cs="Calibri"/>
          <w:i/>
          <w:iCs/>
          <w:color w:val="365F91"/>
        </w:rPr>
        <w:t xml:space="preserve">Chair of the </w:t>
      </w:r>
      <w:r w:rsidR="00960F5D" w:rsidRPr="00BF2900">
        <w:rPr>
          <w:rFonts w:cs="Calibri"/>
          <w:b/>
          <w:bCs/>
          <w:i/>
          <w:iCs/>
          <w:color w:val="365F91"/>
        </w:rPr>
        <w:t xml:space="preserve">Program Strategic Planning </w:t>
      </w:r>
      <w:r w:rsidR="00960F5D" w:rsidRPr="00BF2900">
        <w:rPr>
          <w:rFonts w:cs="Calibri"/>
          <w:i/>
          <w:iCs/>
          <w:color w:val="365F91"/>
        </w:rPr>
        <w:t>Committee</w:t>
      </w:r>
      <w:r w:rsidR="009F4260">
        <w:rPr>
          <w:rFonts w:cs="Calibri"/>
          <w:i/>
          <w:iCs/>
          <w:color w:val="365F91"/>
        </w:rPr>
        <w:t xml:space="preserve"> at the department/program level</w:t>
      </w:r>
      <w:r w:rsidR="00DC1424">
        <w:rPr>
          <w:rFonts w:cs="Calibri"/>
          <w:i/>
          <w:iCs/>
          <w:color w:val="365F91"/>
        </w:rPr>
        <w:t xml:space="preserve"> (if applicable).</w:t>
      </w:r>
    </w:p>
    <w:p w14:paraId="10A74445" w14:textId="77777777" w:rsidR="00721D0D" w:rsidRPr="00214E35" w:rsidRDefault="00432C1D" w:rsidP="00BF2900">
      <w:pPr>
        <w:spacing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&gt;&gt; </w:t>
      </w:r>
    </w:p>
    <w:p w14:paraId="10A74446" w14:textId="77777777" w:rsidR="003B718E" w:rsidRPr="00415768" w:rsidRDefault="003B718E" w:rsidP="003B718E">
      <w:pPr>
        <w:spacing w:after="0"/>
        <w:ind w:firstLine="360"/>
        <w:rPr>
          <w:rFonts w:cs="Calibri"/>
          <w:i/>
          <w:iCs/>
          <w:color w:val="365F91"/>
          <w:sz w:val="12"/>
          <w:szCs w:val="12"/>
        </w:rPr>
      </w:pPr>
    </w:p>
    <w:p w14:paraId="10A74447" w14:textId="77777777" w:rsidR="00BB51B5" w:rsidRPr="00214E35" w:rsidRDefault="00BB51B5" w:rsidP="00BB51B5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2" w:name="_Toc67517881"/>
      <w:bookmarkStart w:id="3" w:name="_Toc147051224"/>
      <w:r w:rsidRPr="00214E35">
        <w:rPr>
          <w:rFonts w:ascii="Calibri" w:hAnsi="Calibri" w:cs="Calibri"/>
          <w:sz w:val="28"/>
          <w:szCs w:val="28"/>
          <w:u w:val="single"/>
        </w:rPr>
        <w:t xml:space="preserve">Program Strategic </w:t>
      </w:r>
      <w:r>
        <w:rPr>
          <w:rFonts w:ascii="Calibri" w:hAnsi="Calibri" w:cs="Calibri"/>
          <w:sz w:val="28"/>
          <w:szCs w:val="28"/>
          <w:u w:val="single"/>
        </w:rPr>
        <w:t>Goals</w:t>
      </w:r>
      <w:r w:rsidRPr="00214E35">
        <w:rPr>
          <w:rFonts w:ascii="Calibri" w:hAnsi="Calibri" w:cs="Calibri"/>
          <w:sz w:val="28"/>
          <w:szCs w:val="28"/>
          <w:u w:val="single"/>
        </w:rPr>
        <w:t xml:space="preserve"> and Areas of Improvement</w:t>
      </w:r>
      <w:bookmarkEnd w:id="2"/>
      <w:bookmarkEnd w:id="3"/>
    </w:p>
    <w:p w14:paraId="10A74448" w14:textId="77777777" w:rsidR="00BB51B5" w:rsidRDefault="00BB51B5" w:rsidP="00276EB2">
      <w:pPr>
        <w:spacing w:before="120" w:after="6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r>
        <w:rPr>
          <w:rFonts w:cs="Calibri"/>
          <w:i/>
          <w:iCs/>
          <w:color w:val="365F91"/>
        </w:rPr>
        <w:t xml:space="preserve">In light of the findings and recommendations in the External Review Report and the insightful findings in the Self Study Report, please list and discuss </w:t>
      </w:r>
      <w:r w:rsidR="00156279">
        <w:rPr>
          <w:rFonts w:cs="Calibri"/>
          <w:i/>
          <w:iCs/>
          <w:color w:val="365F91"/>
        </w:rPr>
        <w:t>the program/college</w:t>
      </w:r>
      <w:r>
        <w:rPr>
          <w:rFonts w:cs="Calibri"/>
          <w:i/>
          <w:iCs/>
          <w:color w:val="365F91"/>
        </w:rPr>
        <w:t xml:space="preserve"> strategic goals and </w:t>
      </w:r>
      <w:r w:rsidR="00100B72">
        <w:rPr>
          <w:rFonts w:cs="Calibri"/>
          <w:i/>
          <w:iCs/>
          <w:color w:val="365F91"/>
        </w:rPr>
        <w:t xml:space="preserve">key </w:t>
      </w:r>
      <w:r>
        <w:rPr>
          <w:rFonts w:cs="Calibri"/>
          <w:i/>
          <w:iCs/>
          <w:color w:val="365F91"/>
        </w:rPr>
        <w:t xml:space="preserve">areas of improvement for the next five (5) years. </w:t>
      </w:r>
    </w:p>
    <w:p w14:paraId="10A74449" w14:textId="1C6038D5" w:rsidR="00BB51B5" w:rsidRDefault="00BB51B5">
      <w:pPr>
        <w:spacing w:before="120" w:after="6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 It is essential to align the program’s goals with Qatar University Strategy (2018 - </w:t>
      </w:r>
      <w:r w:rsidR="006F22BD">
        <w:rPr>
          <w:rFonts w:cs="Calibri"/>
          <w:i/>
          <w:iCs/>
          <w:color w:val="365F91"/>
        </w:rPr>
        <w:t>2023</w:t>
      </w:r>
      <w:r>
        <w:rPr>
          <w:rFonts w:cs="Calibri"/>
          <w:i/>
          <w:iCs/>
          <w:color w:val="365F91"/>
        </w:rPr>
        <w:t xml:space="preserve">), with emphasis on adopting the </w:t>
      </w:r>
      <w:r>
        <w:rPr>
          <w:rFonts w:cs="Calibri"/>
          <w:b/>
          <w:bCs/>
          <w:i/>
          <w:iCs/>
          <w:color w:val="365F91"/>
        </w:rPr>
        <w:t>QU</w:t>
      </w:r>
      <w:r w:rsidR="00FD2B03">
        <w:rPr>
          <w:rFonts w:cs="Calibri"/>
          <w:b/>
          <w:bCs/>
          <w:i/>
          <w:iCs/>
          <w:color w:val="365F91"/>
        </w:rPr>
        <w:t>’s</w:t>
      </w:r>
      <w:r>
        <w:rPr>
          <w:rFonts w:cs="Calibri"/>
          <w:b/>
          <w:bCs/>
          <w:i/>
          <w:iCs/>
          <w:color w:val="365F91"/>
        </w:rPr>
        <w:t xml:space="preserve"> </w:t>
      </w:r>
      <w:r w:rsidRPr="00E62B96">
        <w:rPr>
          <w:rFonts w:cs="Calibri"/>
          <w:b/>
          <w:bCs/>
          <w:i/>
          <w:iCs/>
          <w:color w:val="365F91"/>
        </w:rPr>
        <w:t>Qualifications Framework</w:t>
      </w:r>
      <w:r>
        <w:rPr>
          <w:rFonts w:cs="Calibri"/>
          <w:i/>
          <w:iCs/>
          <w:color w:val="365F91"/>
        </w:rPr>
        <w:t xml:space="preserve">, and implementing the </w:t>
      </w:r>
      <w:r w:rsidRPr="00EB7311">
        <w:rPr>
          <w:rFonts w:cs="Calibri"/>
          <w:b/>
          <w:bCs/>
          <w:i/>
          <w:iCs/>
          <w:color w:val="365F91"/>
        </w:rPr>
        <w:t>five Educational Excellence themes</w:t>
      </w:r>
      <w:r>
        <w:rPr>
          <w:rFonts w:cs="Calibri"/>
          <w:i/>
          <w:iCs/>
          <w:color w:val="365F91"/>
        </w:rPr>
        <w:t>.   &gt;&gt;</w:t>
      </w:r>
    </w:p>
    <w:p w14:paraId="10A7444A" w14:textId="77777777" w:rsidR="00BB51B5" w:rsidRPr="00F4410C" w:rsidRDefault="00BB51B5" w:rsidP="00F4410C">
      <w:pPr>
        <w:spacing w:before="120" w:after="60"/>
        <w:ind w:firstLine="360"/>
        <w:rPr>
          <w:rFonts w:cs="Calibri"/>
          <w:i/>
          <w:iCs/>
          <w:color w:val="365F91"/>
        </w:rPr>
      </w:pPr>
    </w:p>
    <w:p w14:paraId="10A7444B" w14:textId="77777777" w:rsidR="004E062A" w:rsidRPr="00E550C1" w:rsidRDefault="00665DBD" w:rsidP="00E550C1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4" w:name="_Toc147051225"/>
      <w:r w:rsidRPr="00E550C1">
        <w:rPr>
          <w:rFonts w:ascii="Calibri" w:hAnsi="Calibri" w:cs="Calibri"/>
          <w:sz w:val="28"/>
          <w:szCs w:val="28"/>
          <w:u w:val="single"/>
        </w:rPr>
        <w:t xml:space="preserve">Main </w:t>
      </w:r>
      <w:r w:rsidR="004E062A" w:rsidRPr="00E550C1">
        <w:rPr>
          <w:rFonts w:ascii="Calibri" w:hAnsi="Calibri" w:cs="Calibri"/>
          <w:sz w:val="28"/>
          <w:szCs w:val="28"/>
          <w:u w:val="single"/>
        </w:rPr>
        <w:t xml:space="preserve">Program </w:t>
      </w:r>
      <w:r w:rsidR="005C4CDD" w:rsidRPr="00E550C1">
        <w:rPr>
          <w:rFonts w:ascii="Calibri" w:hAnsi="Calibri" w:cs="Calibri"/>
          <w:sz w:val="28"/>
          <w:szCs w:val="28"/>
          <w:u w:val="single"/>
        </w:rPr>
        <w:t xml:space="preserve">Review Findings </w:t>
      </w:r>
      <w:r w:rsidR="00B05DEC" w:rsidRPr="00E550C1">
        <w:rPr>
          <w:rFonts w:ascii="Calibri" w:hAnsi="Calibri" w:cs="Calibri"/>
          <w:sz w:val="28"/>
          <w:szCs w:val="28"/>
          <w:u w:val="single"/>
        </w:rPr>
        <w:t xml:space="preserve">&amp; </w:t>
      </w:r>
      <w:r w:rsidR="00BB51B5">
        <w:rPr>
          <w:rFonts w:ascii="Calibri" w:hAnsi="Calibri" w:cs="Calibri"/>
          <w:sz w:val="28"/>
          <w:szCs w:val="28"/>
          <w:u w:val="single"/>
        </w:rPr>
        <w:t>I</w:t>
      </w:r>
      <w:r w:rsidR="00E550C1">
        <w:rPr>
          <w:rFonts w:ascii="Calibri" w:hAnsi="Calibri" w:cs="Calibri"/>
          <w:sz w:val="28"/>
          <w:szCs w:val="28"/>
          <w:u w:val="single"/>
        </w:rPr>
        <w:t xml:space="preserve">mprovement </w:t>
      </w:r>
      <w:r w:rsidR="00BB51B5">
        <w:rPr>
          <w:rFonts w:ascii="Calibri" w:hAnsi="Calibri" w:cs="Calibri"/>
          <w:sz w:val="28"/>
          <w:szCs w:val="28"/>
          <w:u w:val="single"/>
        </w:rPr>
        <w:t>A</w:t>
      </w:r>
      <w:r w:rsidR="00E550C1">
        <w:rPr>
          <w:rFonts w:ascii="Calibri" w:hAnsi="Calibri" w:cs="Calibri"/>
          <w:sz w:val="28"/>
          <w:szCs w:val="28"/>
          <w:u w:val="single"/>
        </w:rPr>
        <w:t>ctions</w:t>
      </w:r>
      <w:r w:rsidR="00DF7FC1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2"/>
      </w:r>
      <w:bookmarkEnd w:id="4"/>
      <w:r w:rsidR="00B05DEC" w:rsidRPr="00E550C1">
        <w:rPr>
          <w:rFonts w:ascii="Calibri" w:hAnsi="Calibri" w:cs="Calibri"/>
          <w:sz w:val="28"/>
          <w:szCs w:val="28"/>
          <w:u w:val="single"/>
        </w:rPr>
        <w:t xml:space="preserve"> </w:t>
      </w:r>
    </w:p>
    <w:p w14:paraId="10A7444C" w14:textId="77777777" w:rsidR="00F96F22" w:rsidRDefault="005C4CDD" w:rsidP="00074481">
      <w:pPr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>&lt;&lt;</w:t>
      </w:r>
      <w:r w:rsidR="00BA1D49" w:rsidRPr="00074481">
        <w:rPr>
          <w:rFonts w:cs="Calibri"/>
          <w:i/>
          <w:iCs/>
          <w:color w:val="365F91"/>
        </w:rPr>
        <w:t xml:space="preserve"> </w:t>
      </w:r>
      <w:r w:rsidR="00276EB2" w:rsidRPr="00074481">
        <w:rPr>
          <w:rFonts w:cs="Calibri"/>
          <w:i/>
          <w:iCs/>
          <w:color w:val="365F91"/>
        </w:rPr>
        <w:t xml:space="preserve">For each of the </w:t>
      </w:r>
      <w:r w:rsidR="009B5FC2" w:rsidRPr="00074481">
        <w:rPr>
          <w:rFonts w:cs="Calibri"/>
          <w:i/>
          <w:iCs/>
          <w:color w:val="365F91"/>
        </w:rPr>
        <w:t>seven dimensions</w:t>
      </w:r>
      <w:r w:rsidR="009B5FC2">
        <w:rPr>
          <w:rFonts w:cs="Calibri"/>
          <w:i/>
          <w:iCs/>
          <w:color w:val="365F91"/>
        </w:rPr>
        <w:t xml:space="preserve"> that are defined in Table 1 in Appendix A, </w:t>
      </w:r>
      <w:r w:rsidR="00F96F22">
        <w:rPr>
          <w:rFonts w:cs="Calibri"/>
          <w:i/>
          <w:iCs/>
          <w:color w:val="365F91"/>
        </w:rPr>
        <w:t xml:space="preserve">please use the attached </w:t>
      </w:r>
      <w:r w:rsidR="00615762">
        <w:rPr>
          <w:rFonts w:cs="Calibri"/>
          <w:i/>
          <w:iCs/>
          <w:color w:val="365F91"/>
        </w:rPr>
        <w:t xml:space="preserve">excel </w:t>
      </w:r>
      <w:r w:rsidR="00F96F22">
        <w:rPr>
          <w:rFonts w:cs="Calibri"/>
          <w:i/>
          <w:iCs/>
          <w:color w:val="365F91"/>
        </w:rPr>
        <w:t>Table of Findings and Improvement Actions (in Appendix B) to list and discuss the following:</w:t>
      </w:r>
    </w:p>
    <w:p w14:paraId="10A7444D" w14:textId="77777777" w:rsidR="00615762" w:rsidRDefault="00615762" w:rsidP="00CF66CE">
      <w:pPr>
        <w:pStyle w:val="ListParagraph"/>
        <w:numPr>
          <w:ilvl w:val="0"/>
          <w:numId w:val="36"/>
        </w:numPr>
        <w:rPr>
          <w:rFonts w:cs="Calibri"/>
          <w:i/>
          <w:iCs/>
          <w:color w:val="365F91"/>
        </w:rPr>
      </w:pPr>
      <w:r w:rsidRPr="00B602AE">
        <w:rPr>
          <w:rFonts w:cs="Calibri"/>
          <w:i/>
          <w:iCs/>
          <w:color w:val="365F91"/>
        </w:rPr>
        <w:t>The</w:t>
      </w:r>
      <w:r w:rsidRPr="00074481">
        <w:rPr>
          <w:rFonts w:cs="Calibri"/>
          <w:i/>
          <w:iCs/>
          <w:color w:val="365F91"/>
        </w:rPr>
        <w:t xml:space="preserve"> </w:t>
      </w:r>
      <w:r w:rsidRPr="00B602AE">
        <w:rPr>
          <w:rFonts w:cs="Calibri"/>
          <w:i/>
          <w:iCs/>
          <w:color w:val="365F91"/>
        </w:rPr>
        <w:t xml:space="preserve">concerns and weaknesses identified in the External Review Report and the SWOT analysis of the Self Study Report, noting that </w:t>
      </w:r>
      <w:r w:rsidR="009518E8" w:rsidRPr="00B602AE">
        <w:rPr>
          <w:rFonts w:cs="Calibri"/>
          <w:b/>
          <w:bCs/>
          <w:i/>
          <w:iCs/>
          <w:color w:val="365F91"/>
          <w:u w:val="single"/>
        </w:rPr>
        <w:t>ALL</w:t>
      </w:r>
      <w:r w:rsidRPr="00B602AE">
        <w:rPr>
          <w:rFonts w:cs="Calibri"/>
          <w:i/>
          <w:iCs/>
          <w:color w:val="365F91"/>
        </w:rPr>
        <w:t xml:space="preserve"> identified concern</w:t>
      </w:r>
      <w:r w:rsidR="009518E8">
        <w:rPr>
          <w:rFonts w:cs="Calibri"/>
          <w:i/>
          <w:iCs/>
          <w:color w:val="365F91"/>
        </w:rPr>
        <w:t>s</w:t>
      </w:r>
      <w:r w:rsidRPr="00B602AE">
        <w:rPr>
          <w:rFonts w:cs="Calibri"/>
          <w:i/>
          <w:iCs/>
          <w:color w:val="365F91"/>
        </w:rPr>
        <w:t xml:space="preserve">/weaknesses </w:t>
      </w:r>
      <w:r w:rsidR="009518E8">
        <w:rPr>
          <w:rFonts w:cs="Calibri"/>
          <w:i/>
          <w:iCs/>
          <w:color w:val="365F91"/>
        </w:rPr>
        <w:t>are</w:t>
      </w:r>
      <w:r w:rsidRPr="00B602AE">
        <w:rPr>
          <w:rFonts w:cs="Calibri"/>
          <w:i/>
          <w:iCs/>
          <w:color w:val="365F91"/>
        </w:rPr>
        <w:t xml:space="preserve"> to be recorded in the table (even if no recommendation was provided in the External Review Report to address </w:t>
      </w:r>
      <w:r w:rsidR="00B7728B">
        <w:rPr>
          <w:rFonts w:cs="Calibri"/>
          <w:i/>
          <w:iCs/>
          <w:color w:val="365F91"/>
        </w:rPr>
        <w:t>an</w:t>
      </w:r>
      <w:r w:rsidR="009518E8">
        <w:rPr>
          <w:rFonts w:cs="Calibri"/>
          <w:i/>
          <w:iCs/>
          <w:color w:val="365F91"/>
        </w:rPr>
        <w:t xml:space="preserve"> identified concern/weakness</w:t>
      </w:r>
      <w:r w:rsidRPr="00B602AE">
        <w:rPr>
          <w:rFonts w:cs="Calibri"/>
          <w:i/>
          <w:iCs/>
          <w:color w:val="365F91"/>
        </w:rPr>
        <w:t>).</w:t>
      </w:r>
    </w:p>
    <w:p w14:paraId="10A7444E" w14:textId="77777777" w:rsidR="00100B72" w:rsidRDefault="00100B72" w:rsidP="00F4410C">
      <w:pPr>
        <w:pStyle w:val="ListParagraph"/>
        <w:rPr>
          <w:rFonts w:cs="Calibri"/>
          <w:i/>
          <w:iCs/>
          <w:color w:val="365F91"/>
        </w:rPr>
      </w:pPr>
    </w:p>
    <w:p w14:paraId="10A7444F" w14:textId="77777777" w:rsidR="00615762" w:rsidRDefault="00615762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recommendations </w:t>
      </w:r>
      <w:r w:rsidR="00100B72">
        <w:rPr>
          <w:rFonts w:cs="Calibri"/>
          <w:i/>
          <w:iCs/>
          <w:color w:val="365F91"/>
        </w:rPr>
        <w:t xml:space="preserve">suggested by the </w:t>
      </w:r>
      <w:r w:rsidR="00100B72" w:rsidRPr="00F4410C">
        <w:rPr>
          <w:rFonts w:cs="Calibri"/>
          <w:i/>
          <w:iCs/>
          <w:color w:val="365F91"/>
          <w:u w:val="single"/>
        </w:rPr>
        <w:t>external reviewers</w:t>
      </w:r>
      <w:r w:rsidR="00100B72">
        <w:rPr>
          <w:rFonts w:cs="Calibri"/>
          <w:i/>
          <w:iCs/>
          <w:color w:val="365F91"/>
        </w:rPr>
        <w:t xml:space="preserve"> or </w:t>
      </w:r>
      <w:r w:rsidR="00100B72" w:rsidRPr="00F4410C">
        <w:rPr>
          <w:rFonts w:cs="Calibri"/>
          <w:i/>
          <w:iCs/>
          <w:color w:val="365F91"/>
          <w:u w:val="single"/>
        </w:rPr>
        <w:t>program faculty</w:t>
      </w:r>
      <w:r w:rsidR="00100B72">
        <w:rPr>
          <w:rFonts w:cs="Calibri"/>
          <w:i/>
          <w:iCs/>
          <w:color w:val="365F91"/>
        </w:rPr>
        <w:t xml:space="preserve"> to address the related concern/weakness or observation</w:t>
      </w:r>
      <w:r w:rsidR="009518E8">
        <w:rPr>
          <w:rFonts w:cs="Calibri"/>
          <w:i/>
          <w:iCs/>
          <w:color w:val="365F91"/>
        </w:rPr>
        <w:t>.</w:t>
      </w:r>
    </w:p>
    <w:p w14:paraId="10A74450" w14:textId="77777777" w:rsidR="009518E8" w:rsidRDefault="00100B72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 w:rsidRPr="00074481">
        <w:rPr>
          <w:rFonts w:cs="Calibri"/>
          <w:i/>
          <w:iCs/>
          <w:color w:val="365F91"/>
        </w:rPr>
        <w:t>Justification(s) for not adopting a recommendation suggested by the external reviewers</w:t>
      </w:r>
      <w:r w:rsidR="00156279" w:rsidRPr="00CF66CE">
        <w:rPr>
          <w:rFonts w:cs="Calibri"/>
          <w:i/>
          <w:iCs/>
          <w:color w:val="365F91"/>
        </w:rPr>
        <w:t xml:space="preserve"> (if/where applicable)</w:t>
      </w:r>
      <w:r w:rsidRPr="00CF66CE">
        <w:rPr>
          <w:rFonts w:cs="Calibri"/>
          <w:i/>
          <w:iCs/>
          <w:color w:val="365F91"/>
        </w:rPr>
        <w:t>.</w:t>
      </w:r>
      <w:r w:rsidR="009518E8" w:rsidRPr="00CF66CE">
        <w:rPr>
          <w:rFonts w:cs="Calibri"/>
          <w:i/>
          <w:iCs/>
          <w:color w:val="365F91"/>
        </w:rPr>
        <w:t xml:space="preserve"> As such, </w:t>
      </w:r>
      <w:r w:rsidR="009518E8" w:rsidRPr="00F4410C">
        <w:rPr>
          <w:rFonts w:cs="Calibri"/>
          <w:b/>
          <w:bCs/>
          <w:i/>
          <w:iCs/>
          <w:color w:val="365F91"/>
          <w:u w:val="single"/>
        </w:rPr>
        <w:t>ALL</w:t>
      </w:r>
      <w:r w:rsidR="009518E8" w:rsidRPr="00074481">
        <w:rPr>
          <w:rFonts w:cs="Calibri"/>
          <w:i/>
          <w:iCs/>
          <w:color w:val="365F91"/>
        </w:rPr>
        <w:t xml:space="preserve"> recommendations mentioned in the External Review Report need to be included</w:t>
      </w:r>
      <w:r w:rsidR="009518E8">
        <w:rPr>
          <w:rFonts w:cs="Calibri"/>
          <w:i/>
          <w:iCs/>
          <w:color w:val="365F91"/>
        </w:rPr>
        <w:t>.</w:t>
      </w:r>
    </w:p>
    <w:p w14:paraId="10A74451" w14:textId="77777777" w:rsidR="00156279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suggested improvement actions </w:t>
      </w:r>
      <w:r w:rsidR="0098189E">
        <w:rPr>
          <w:rFonts w:cs="Calibri"/>
          <w:i/>
          <w:iCs/>
          <w:color w:val="365F91"/>
        </w:rPr>
        <w:t>to address</w:t>
      </w:r>
      <w:r>
        <w:rPr>
          <w:rFonts w:cs="Calibri"/>
          <w:i/>
          <w:iCs/>
          <w:color w:val="365F91"/>
        </w:rPr>
        <w:t xml:space="preserve"> </w:t>
      </w:r>
      <w:r w:rsidR="00DF7FC1">
        <w:rPr>
          <w:rFonts w:cs="Calibri"/>
          <w:i/>
          <w:iCs/>
          <w:color w:val="365F91"/>
        </w:rPr>
        <w:t xml:space="preserve">the </w:t>
      </w:r>
      <w:r>
        <w:rPr>
          <w:rFonts w:cs="Calibri"/>
          <w:i/>
          <w:iCs/>
          <w:color w:val="365F91"/>
        </w:rPr>
        <w:t>related concern/weakness or observation.</w:t>
      </w:r>
      <w:r w:rsidR="0098189E">
        <w:rPr>
          <w:rFonts w:cs="Calibri"/>
          <w:i/>
          <w:iCs/>
          <w:color w:val="365F91"/>
        </w:rPr>
        <w:t xml:space="preserve"> </w:t>
      </w:r>
    </w:p>
    <w:p w14:paraId="10A74452" w14:textId="77777777" w:rsidR="00156279" w:rsidRPr="00F4410C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A timeline (over a 3-5 years period) for implementing </w:t>
      </w:r>
      <w:r w:rsidR="00DF7FC1">
        <w:rPr>
          <w:rFonts w:cs="Calibri"/>
          <w:i/>
          <w:iCs/>
          <w:color w:val="365F91"/>
        </w:rPr>
        <w:t xml:space="preserve">each </w:t>
      </w:r>
      <w:r>
        <w:rPr>
          <w:rFonts w:cs="Calibri"/>
          <w:i/>
          <w:iCs/>
          <w:color w:val="365F91"/>
        </w:rPr>
        <w:t xml:space="preserve">improvement </w:t>
      </w:r>
      <w:r w:rsidR="00DF7FC1">
        <w:rPr>
          <w:rFonts w:cs="Calibri"/>
          <w:i/>
          <w:iCs/>
          <w:color w:val="365F91"/>
        </w:rPr>
        <w:t>action</w:t>
      </w:r>
      <w:r w:rsidR="00E8696A">
        <w:rPr>
          <w:rFonts w:cs="Calibri"/>
          <w:i/>
          <w:iCs/>
          <w:color w:val="365F91"/>
        </w:rPr>
        <w:t>.</w:t>
      </w:r>
    </w:p>
    <w:p w14:paraId="10A74453" w14:textId="77777777" w:rsidR="00100B72" w:rsidRDefault="00156279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program strategic goal(s) related to </w:t>
      </w:r>
      <w:r w:rsidR="00DF7FC1">
        <w:rPr>
          <w:rFonts w:cs="Calibri"/>
          <w:i/>
          <w:iCs/>
          <w:color w:val="365F91"/>
        </w:rPr>
        <w:t xml:space="preserve">each </w:t>
      </w:r>
      <w:r>
        <w:rPr>
          <w:rFonts w:cs="Calibri"/>
          <w:i/>
          <w:iCs/>
          <w:color w:val="365F91"/>
        </w:rPr>
        <w:t>improvement action.</w:t>
      </w:r>
    </w:p>
    <w:p w14:paraId="10A74454" w14:textId="77777777" w:rsidR="0098189E" w:rsidRDefault="0098189E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The</w:t>
      </w:r>
      <w:r w:rsidR="00E8696A">
        <w:rPr>
          <w:rFonts w:cs="Calibri"/>
          <w:i/>
          <w:iCs/>
          <w:color w:val="365F91"/>
        </w:rPr>
        <w:t xml:space="preserve"> required resources </w:t>
      </w:r>
      <w:r>
        <w:rPr>
          <w:rFonts w:cs="Calibri"/>
          <w:i/>
          <w:iCs/>
          <w:color w:val="365F91"/>
        </w:rPr>
        <w:t>with an estimate of the budget required for implementing the improvement action (if/where applicable).</w:t>
      </w:r>
    </w:p>
    <w:p w14:paraId="10A74455" w14:textId="77777777" w:rsidR="00E8696A" w:rsidRDefault="00E8696A" w:rsidP="00F4410C">
      <w:pPr>
        <w:pStyle w:val="ListParagraph"/>
        <w:numPr>
          <w:ilvl w:val="0"/>
          <w:numId w:val="36"/>
        </w:numPr>
        <w:spacing w:after="120"/>
        <w:contextualSpacing w:val="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The assigned main actor / person in charge of implementing each improvement action.</w:t>
      </w:r>
    </w:p>
    <w:p w14:paraId="10A74456" w14:textId="77777777" w:rsidR="004820B6" w:rsidRDefault="0098189E" w:rsidP="00F4410C">
      <w:pPr>
        <w:pStyle w:val="ListParagraph"/>
        <w:numPr>
          <w:ilvl w:val="0"/>
          <w:numId w:val="37"/>
        </w:numPr>
        <w:ind w:left="720"/>
        <w:rPr>
          <w:rFonts w:cs="Calibri"/>
          <w:i/>
          <w:iCs/>
          <w:color w:val="365F91"/>
        </w:rPr>
      </w:pPr>
      <w:r w:rsidRPr="00074481">
        <w:rPr>
          <w:rFonts w:cs="Calibri"/>
          <w:i/>
          <w:iCs/>
          <w:color w:val="365F91"/>
        </w:rPr>
        <w:t xml:space="preserve">The </w:t>
      </w:r>
      <w:r w:rsidR="00DF7FC1" w:rsidRPr="00074481">
        <w:rPr>
          <w:rFonts w:cs="Calibri"/>
          <w:i/>
          <w:iCs/>
          <w:color w:val="365F91"/>
        </w:rPr>
        <w:t>priority level (high/medium/low) for implementing each improvement action.</w:t>
      </w:r>
    </w:p>
    <w:p w14:paraId="10A74457" w14:textId="77777777" w:rsidR="004820B6" w:rsidRPr="00F4410C" w:rsidRDefault="00074481" w:rsidP="00F4410C">
      <w:pPr>
        <w:rPr>
          <w:rFonts w:cs="Calibri"/>
          <w:i/>
          <w:iCs/>
          <w:color w:val="365F91"/>
        </w:rPr>
      </w:pPr>
      <w:r w:rsidRPr="00F4410C">
        <w:rPr>
          <w:rFonts w:cs="Calibri"/>
          <w:i/>
          <w:iCs/>
          <w:color w:val="365F91"/>
        </w:rPr>
        <w:t>&gt;&gt;</w:t>
      </w:r>
    </w:p>
    <w:p w14:paraId="10A7448D" w14:textId="297F5E72" w:rsidR="001A276B" w:rsidRPr="00214E35" w:rsidRDefault="005F1B58" w:rsidP="001A7B4E">
      <w:pPr>
        <w:pStyle w:val="Heading1"/>
        <w:numPr>
          <w:ilvl w:val="0"/>
          <w:numId w:val="6"/>
        </w:numPr>
        <w:spacing w:before="120"/>
        <w:rPr>
          <w:rFonts w:ascii="Calibri" w:hAnsi="Calibri" w:cs="Calibri"/>
          <w:sz w:val="28"/>
          <w:szCs w:val="28"/>
          <w:u w:val="single"/>
        </w:rPr>
      </w:pPr>
      <w:bookmarkStart w:id="5" w:name="_Toc147051229"/>
      <w:bookmarkStart w:id="6" w:name="_Toc147051230"/>
      <w:bookmarkStart w:id="7" w:name="_Toc147051231"/>
      <w:bookmarkStart w:id="8" w:name="_Toc147051232"/>
      <w:bookmarkStart w:id="9" w:name="_Toc147051233"/>
      <w:bookmarkStart w:id="10" w:name="_Toc147051237"/>
      <w:bookmarkStart w:id="11" w:name="_Toc147051238"/>
      <w:bookmarkStart w:id="12" w:name="_Toc147051244"/>
      <w:bookmarkStart w:id="13" w:name="_Toc147051254"/>
      <w:bookmarkStart w:id="14" w:name="_Toc147051255"/>
      <w:bookmarkStart w:id="15" w:name="_Toc147051256"/>
      <w:bookmarkStart w:id="16" w:name="_Toc147051257"/>
      <w:bookmarkStart w:id="17" w:name="_Toc147051258"/>
      <w:bookmarkStart w:id="18" w:name="_Toc147051262"/>
      <w:bookmarkStart w:id="19" w:name="_Toc147051268"/>
      <w:bookmarkStart w:id="20" w:name="_Toc147051276"/>
      <w:bookmarkStart w:id="21" w:name="_Toc147051277"/>
      <w:bookmarkStart w:id="22" w:name="_Toc66846519"/>
      <w:bookmarkStart w:id="23" w:name="_Toc66874470"/>
      <w:bookmarkStart w:id="24" w:name="_Toc66843154"/>
      <w:bookmarkStart w:id="25" w:name="_Toc66846521"/>
      <w:bookmarkStart w:id="26" w:name="_Toc66874472"/>
      <w:bookmarkStart w:id="27" w:name="_Toc66843156"/>
      <w:bookmarkStart w:id="28" w:name="_Toc66846523"/>
      <w:bookmarkStart w:id="29" w:name="_Toc66874474"/>
      <w:bookmarkStart w:id="30" w:name="_Toc14705127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Calibri" w:hAnsi="Calibri" w:cs="Calibri"/>
          <w:sz w:val="28"/>
          <w:szCs w:val="28"/>
          <w:u w:val="single"/>
        </w:rPr>
        <w:t>Next Steps in the Follow up Phase</w:t>
      </w:r>
      <w:r w:rsidR="006106CB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3"/>
      </w:r>
      <w:bookmarkEnd w:id="30"/>
    </w:p>
    <w:p w14:paraId="31D18994" w14:textId="0A5D5FE7" w:rsidR="00116F2A" w:rsidRDefault="00F439C1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 xml:space="preserve">&lt;&lt; </w:t>
      </w:r>
      <w:r w:rsidR="00FC3D54">
        <w:rPr>
          <w:rFonts w:cs="Calibri"/>
          <w:i/>
          <w:iCs/>
          <w:color w:val="365F91"/>
        </w:rPr>
        <w:t>A</w:t>
      </w:r>
      <w:r w:rsidR="005F1B58">
        <w:rPr>
          <w:rFonts w:cs="Calibri"/>
          <w:i/>
          <w:iCs/>
          <w:color w:val="365F91"/>
        </w:rPr>
        <w:t xml:space="preserve">fter the submission of the Program Enhancement Plan, </w:t>
      </w:r>
      <w:r w:rsidR="006F2D57">
        <w:rPr>
          <w:rFonts w:cs="Calibri"/>
          <w:i/>
          <w:iCs/>
          <w:color w:val="365F91"/>
        </w:rPr>
        <w:t xml:space="preserve">it will be reviewed by the Academic Program Review </w:t>
      </w:r>
      <w:r w:rsidR="00116F2A">
        <w:rPr>
          <w:rFonts w:cs="Calibri"/>
          <w:i/>
          <w:iCs/>
          <w:color w:val="365F91"/>
        </w:rPr>
        <w:t xml:space="preserve">(APR) </w:t>
      </w:r>
      <w:r w:rsidR="006F2D57">
        <w:rPr>
          <w:rFonts w:cs="Calibri"/>
          <w:i/>
          <w:iCs/>
          <w:color w:val="365F91"/>
        </w:rPr>
        <w:t>Taskforce</w:t>
      </w:r>
      <w:r w:rsidR="00DF5CE3">
        <w:rPr>
          <w:rFonts w:cs="Calibri"/>
          <w:i/>
          <w:iCs/>
          <w:color w:val="365F91"/>
        </w:rPr>
        <w:t xml:space="preserve"> whose members include </w:t>
      </w:r>
      <w:r w:rsidR="005F1B58">
        <w:rPr>
          <w:rFonts w:cs="Calibri"/>
          <w:i/>
          <w:iCs/>
          <w:color w:val="365F91"/>
        </w:rPr>
        <w:t xml:space="preserve">representatives from </w:t>
      </w:r>
      <w:r w:rsidR="00DF5CE3">
        <w:rPr>
          <w:rFonts w:cs="Calibri"/>
          <w:i/>
          <w:iCs/>
          <w:color w:val="365F91"/>
        </w:rPr>
        <w:t xml:space="preserve">all QU Colleges in addition to representatives from </w:t>
      </w:r>
      <w:r w:rsidR="005F1B58">
        <w:rPr>
          <w:rFonts w:cs="Calibri"/>
          <w:i/>
          <w:iCs/>
          <w:color w:val="365F91"/>
        </w:rPr>
        <w:t>the Academic Planning and Quality Assurance (APQA) office</w:t>
      </w:r>
      <w:r w:rsidR="00DF5CE3">
        <w:rPr>
          <w:rFonts w:cs="Calibri"/>
          <w:i/>
          <w:iCs/>
          <w:color w:val="365F91"/>
        </w:rPr>
        <w:t xml:space="preserve">.  </w:t>
      </w:r>
    </w:p>
    <w:p w14:paraId="10A7448E" w14:textId="746E87E1" w:rsidR="005F1B58" w:rsidRDefault="00116F2A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 xml:space="preserve">The APR </w:t>
      </w:r>
      <w:r w:rsidR="00C4368E">
        <w:rPr>
          <w:rFonts w:cs="Calibri"/>
          <w:i/>
          <w:iCs/>
          <w:color w:val="365F91"/>
        </w:rPr>
        <w:t>Taskforce</w:t>
      </w:r>
      <w:r w:rsidR="00C4368E">
        <w:rPr>
          <w:rFonts w:cs="Calibri" w:hint="cs"/>
          <w:i/>
          <w:iCs/>
          <w:color w:val="365F91"/>
          <w:rtl/>
        </w:rPr>
        <w:t xml:space="preserve"> </w:t>
      </w:r>
      <w:r>
        <w:rPr>
          <w:rFonts w:cs="Calibri"/>
          <w:i/>
          <w:iCs/>
          <w:color w:val="365F91"/>
        </w:rPr>
        <w:t xml:space="preserve">is expected to develop a PEP review report that </w:t>
      </w:r>
      <w:r w:rsidR="00DF5CE3">
        <w:rPr>
          <w:rFonts w:cs="Calibri"/>
          <w:i/>
          <w:iCs/>
          <w:color w:val="365F91"/>
        </w:rPr>
        <w:t xml:space="preserve">will be sent to the program </w:t>
      </w:r>
      <w:r>
        <w:rPr>
          <w:rFonts w:cs="Calibri"/>
          <w:i/>
          <w:iCs/>
          <w:color w:val="365F91"/>
        </w:rPr>
        <w:t>to</w:t>
      </w:r>
      <w:r w:rsidR="00DF5CE3">
        <w:rPr>
          <w:rFonts w:cs="Calibri"/>
          <w:i/>
          <w:iCs/>
          <w:color w:val="365F91"/>
        </w:rPr>
        <w:t xml:space="preserve"> guide the program’s next steps</w:t>
      </w:r>
      <w:r w:rsidR="002D60E5">
        <w:rPr>
          <w:rFonts w:cs="Calibri"/>
          <w:i/>
          <w:iCs/>
          <w:color w:val="365F91"/>
        </w:rPr>
        <w:t xml:space="preserve"> towards implementing the suggested improvement actions. This may include a request to update and resubmit the PEP.  </w:t>
      </w:r>
    </w:p>
    <w:p w14:paraId="03346AC0" w14:textId="0B8D6229" w:rsidR="00DF5CE3" w:rsidRDefault="00B21D92" w:rsidP="00E03C13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At the end of each of the three</w:t>
      </w:r>
      <w:r w:rsidR="002C69D2">
        <w:rPr>
          <w:rFonts w:cs="Calibri"/>
          <w:i/>
          <w:iCs/>
          <w:color w:val="365F91"/>
        </w:rPr>
        <w:t xml:space="preserve"> to five </w:t>
      </w:r>
      <w:r>
        <w:rPr>
          <w:rFonts w:cs="Calibri"/>
          <w:i/>
          <w:iCs/>
          <w:color w:val="365F91"/>
        </w:rPr>
        <w:t xml:space="preserve">academic years following the submission of the PEP, the program will </w:t>
      </w:r>
      <w:r w:rsidR="00DF5CE3">
        <w:rPr>
          <w:rFonts w:cs="Calibri"/>
          <w:i/>
          <w:iCs/>
          <w:color w:val="365F91"/>
        </w:rPr>
        <w:t xml:space="preserve">be requested by the APQA office to </w:t>
      </w:r>
      <w:r w:rsidR="00811FC8">
        <w:rPr>
          <w:rFonts w:cs="Calibri"/>
          <w:i/>
          <w:iCs/>
          <w:color w:val="365F91"/>
        </w:rPr>
        <w:t>report</w:t>
      </w:r>
      <w:r w:rsidR="00B7728B">
        <w:rPr>
          <w:rFonts w:cs="Calibri"/>
          <w:i/>
          <w:iCs/>
          <w:color w:val="365F91"/>
        </w:rPr>
        <w:t xml:space="preserve"> the</w:t>
      </w:r>
      <w:r w:rsidR="00811FC8">
        <w:rPr>
          <w:rFonts w:cs="Calibri"/>
          <w:i/>
          <w:iCs/>
          <w:color w:val="365F91"/>
        </w:rPr>
        <w:t xml:space="preserve"> </w:t>
      </w:r>
      <w:r w:rsidR="00E1521D">
        <w:rPr>
          <w:rFonts w:cs="Calibri"/>
          <w:i/>
          <w:iCs/>
          <w:color w:val="365F91"/>
        </w:rPr>
        <w:t>status</w:t>
      </w:r>
      <w:r w:rsidR="005F227F">
        <w:rPr>
          <w:rFonts w:cs="Calibri"/>
          <w:i/>
          <w:iCs/>
          <w:color w:val="365F91"/>
        </w:rPr>
        <w:t xml:space="preserve"> of</w:t>
      </w:r>
      <w:r w:rsidR="00811FC8">
        <w:rPr>
          <w:rFonts w:cs="Calibri"/>
          <w:i/>
          <w:iCs/>
          <w:color w:val="365F91"/>
        </w:rPr>
        <w:t xml:space="preserve"> implementing the improvement actions</w:t>
      </w:r>
      <w:r w:rsidR="00116F2A">
        <w:rPr>
          <w:rFonts w:cs="Calibri"/>
          <w:i/>
          <w:iCs/>
          <w:color w:val="365F91"/>
        </w:rPr>
        <w:t xml:space="preserve"> (with </w:t>
      </w:r>
      <w:r w:rsidR="00E03C13">
        <w:rPr>
          <w:rFonts w:cs="Calibri"/>
          <w:i/>
          <w:iCs/>
          <w:color w:val="365F91"/>
        </w:rPr>
        <w:t xml:space="preserve">the provision of </w:t>
      </w:r>
      <w:r w:rsidR="00116F2A">
        <w:rPr>
          <w:rFonts w:cs="Calibri"/>
          <w:i/>
          <w:iCs/>
          <w:color w:val="365F91"/>
        </w:rPr>
        <w:t xml:space="preserve">appropriate evidence). </w:t>
      </w:r>
    </w:p>
    <w:p w14:paraId="25CF2A09" w14:textId="558DC6F6" w:rsidR="002D60E5" w:rsidRDefault="002D60E5" w:rsidP="002D60E5">
      <w:pPr>
        <w:spacing w:before="120" w:after="120"/>
        <w:ind w:firstLine="360"/>
        <w:rPr>
          <w:rFonts w:cs="Calibri"/>
          <w:i/>
          <w:iCs/>
          <w:color w:val="365F91"/>
        </w:rPr>
      </w:pPr>
      <w:r>
        <w:rPr>
          <w:rFonts w:cs="Calibri"/>
          <w:i/>
          <w:iCs/>
          <w:color w:val="365F91"/>
        </w:rPr>
        <w:t>Endorsed improvement actions should be integrated in the strategic and operational plans of the college/department offering the program.</w:t>
      </w:r>
    </w:p>
    <w:p w14:paraId="10A74498" w14:textId="77777777" w:rsidR="00485827" w:rsidRDefault="00F439C1" w:rsidP="00530707">
      <w:pPr>
        <w:spacing w:before="120" w:after="120"/>
        <w:rPr>
          <w:rFonts w:cs="Calibri"/>
          <w:i/>
          <w:iCs/>
          <w:color w:val="365F91"/>
        </w:rPr>
      </w:pPr>
      <w:r w:rsidRPr="00214E35">
        <w:rPr>
          <w:rFonts w:cs="Calibri"/>
          <w:i/>
          <w:iCs/>
          <w:color w:val="365F91"/>
        </w:rPr>
        <w:t>&gt;&gt;</w:t>
      </w:r>
    </w:p>
    <w:p w14:paraId="10A74499" w14:textId="77777777" w:rsidR="00172EC2" w:rsidRDefault="00172EC2" w:rsidP="00A065CF">
      <w:pPr>
        <w:spacing w:before="120" w:after="120"/>
        <w:ind w:firstLine="360"/>
        <w:rPr>
          <w:rFonts w:cs="Calibri"/>
          <w:i/>
          <w:iCs/>
          <w:color w:val="365F91"/>
        </w:rPr>
      </w:pPr>
    </w:p>
    <w:p w14:paraId="6B82A136" w14:textId="77777777" w:rsidR="00EA2436" w:rsidRDefault="00EA2436">
      <w:pPr>
        <w:spacing w:after="0"/>
        <w:jc w:val="left"/>
        <w:rPr>
          <w:rFonts w:cs="Calibri"/>
          <w:sz w:val="28"/>
          <w:szCs w:val="28"/>
          <w:u w:val="single"/>
        </w:rPr>
      </w:pPr>
      <w:r>
        <w:rPr>
          <w:rFonts w:cs="Calibri"/>
          <w:sz w:val="28"/>
          <w:szCs w:val="28"/>
          <w:u w:val="single"/>
        </w:rPr>
        <w:br w:type="page"/>
      </w:r>
    </w:p>
    <w:p w14:paraId="10A7449E" w14:textId="73B807D8" w:rsidR="00172EC2" w:rsidRDefault="00172EC2" w:rsidP="00192B7F">
      <w:pPr>
        <w:pStyle w:val="Heading1"/>
        <w:spacing w:before="120"/>
        <w:jc w:val="center"/>
        <w:rPr>
          <w:rFonts w:ascii="Calibri" w:hAnsi="Calibri" w:cs="Calibri"/>
          <w:sz w:val="28"/>
          <w:szCs w:val="28"/>
          <w:u w:val="single"/>
        </w:rPr>
      </w:pPr>
      <w:bookmarkStart w:id="31" w:name="_Toc147051279"/>
      <w:r w:rsidRPr="00172EC2">
        <w:rPr>
          <w:rFonts w:ascii="Calibri" w:hAnsi="Calibri" w:cs="Calibri"/>
          <w:sz w:val="28"/>
          <w:szCs w:val="28"/>
          <w:u w:val="single"/>
        </w:rPr>
        <w:t>Appendix</w:t>
      </w:r>
      <w:r w:rsidR="00BC69B0">
        <w:rPr>
          <w:rStyle w:val="FootnoteReference"/>
          <w:rFonts w:ascii="Calibri" w:hAnsi="Calibri" w:cs="Calibri"/>
          <w:sz w:val="28"/>
          <w:szCs w:val="28"/>
          <w:u w:val="single"/>
        </w:rPr>
        <w:footnoteReference w:id="4"/>
      </w:r>
      <w:r w:rsidRPr="00172EC2">
        <w:rPr>
          <w:rFonts w:ascii="Calibri" w:hAnsi="Calibri" w:cs="Calibri"/>
          <w:sz w:val="28"/>
          <w:szCs w:val="28"/>
          <w:u w:val="single"/>
        </w:rPr>
        <w:t xml:space="preserve"> </w:t>
      </w:r>
      <w:r w:rsidR="00D44CD2">
        <w:rPr>
          <w:rFonts w:ascii="Calibri" w:hAnsi="Calibri" w:cs="Calibri"/>
          <w:sz w:val="28"/>
          <w:szCs w:val="28"/>
          <w:u w:val="single"/>
        </w:rPr>
        <w:t>A</w:t>
      </w:r>
      <w:r w:rsidR="00061B55">
        <w:rPr>
          <w:rFonts w:ascii="Calibri" w:hAnsi="Calibri" w:cs="Calibri"/>
          <w:sz w:val="28"/>
          <w:szCs w:val="28"/>
          <w:u w:val="single"/>
        </w:rPr>
        <w:t>:</w:t>
      </w:r>
      <w:r w:rsidR="00D44CD2">
        <w:rPr>
          <w:rFonts w:ascii="Calibri" w:hAnsi="Calibri" w:cs="Calibri"/>
          <w:sz w:val="28"/>
          <w:szCs w:val="28"/>
          <w:u w:val="single"/>
        </w:rPr>
        <w:t xml:space="preserve"> Program Dimensions</w:t>
      </w:r>
      <w:bookmarkEnd w:id="31"/>
    </w:p>
    <w:p w14:paraId="10A7449F" w14:textId="77777777" w:rsidR="00D44CD2" w:rsidRDefault="00D44CD2" w:rsidP="00D44CD2"/>
    <w:p w14:paraId="10A744A0" w14:textId="77777777" w:rsidR="005E6CC1" w:rsidRPr="009D77CD" w:rsidRDefault="00360F71" w:rsidP="00CF66CE">
      <w:pPr>
        <w:spacing w:after="60"/>
        <w:jc w:val="center"/>
      </w:pPr>
      <w:r>
        <w:rPr>
          <w:rFonts w:cs="Calibri"/>
          <w:b/>
          <w:bCs/>
        </w:rPr>
        <w:t xml:space="preserve">Table </w:t>
      </w:r>
      <w:r w:rsidR="00B602AE">
        <w:rPr>
          <w:rFonts w:cs="Calibri"/>
          <w:b/>
          <w:bCs/>
        </w:rPr>
        <w:t>1</w:t>
      </w:r>
      <w:r w:rsidR="005E6CC1" w:rsidRPr="009D77CD">
        <w:rPr>
          <w:rFonts w:cs="Calibri"/>
          <w:b/>
          <w:bCs/>
        </w:rPr>
        <w:t xml:space="preserve">: Dimensions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  <w:gridCol w:w="6051"/>
      </w:tblGrid>
      <w:tr w:rsidR="007C143E" w:rsidRPr="007C143E" w14:paraId="10A744A3" w14:textId="77777777" w:rsidTr="00B10991">
        <w:trPr>
          <w:trHeight w:val="404"/>
          <w:jc w:val="center"/>
        </w:trPr>
        <w:tc>
          <w:tcPr>
            <w:tcW w:w="3878" w:type="dxa"/>
            <w:shd w:val="clear" w:color="auto" w:fill="D9D9D9"/>
            <w:vAlign w:val="center"/>
          </w:tcPr>
          <w:p w14:paraId="10A744A1" w14:textId="77777777" w:rsidR="005E6CC1" w:rsidRPr="007C143E" w:rsidRDefault="005E6CC1" w:rsidP="005E6CC1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Dimensions</w:t>
            </w:r>
          </w:p>
        </w:tc>
        <w:tc>
          <w:tcPr>
            <w:tcW w:w="6120" w:type="dxa"/>
            <w:shd w:val="clear" w:color="auto" w:fill="D9D9D9"/>
            <w:vAlign w:val="center"/>
          </w:tcPr>
          <w:p w14:paraId="10A744A2" w14:textId="77777777" w:rsidR="005E6CC1" w:rsidRPr="007C143E" w:rsidRDefault="005E6CC1" w:rsidP="005E6CC1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Scope / Elements</w:t>
            </w:r>
          </w:p>
        </w:tc>
      </w:tr>
      <w:tr w:rsidR="007C143E" w:rsidRPr="007C143E" w14:paraId="10A744A6" w14:textId="77777777" w:rsidTr="007C143E">
        <w:trPr>
          <w:trHeight w:val="179"/>
          <w:jc w:val="center"/>
        </w:trPr>
        <w:tc>
          <w:tcPr>
            <w:tcW w:w="3878" w:type="dxa"/>
            <w:vMerge w:val="restart"/>
            <w:shd w:val="clear" w:color="auto" w:fill="FFF2CC"/>
            <w:vAlign w:val="center"/>
          </w:tcPr>
          <w:p w14:paraId="10A744A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Program Specifications </w:t>
            </w:r>
          </w:p>
        </w:tc>
        <w:tc>
          <w:tcPr>
            <w:tcW w:w="6120" w:type="dxa"/>
            <w:shd w:val="clear" w:color="auto" w:fill="FFF2CC"/>
            <w:vAlign w:val="center"/>
          </w:tcPr>
          <w:p w14:paraId="10A744A5" w14:textId="77777777" w:rsidR="00C0126E" w:rsidRPr="007C143E" w:rsidRDefault="009A1768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Mission</w:t>
            </w:r>
          </w:p>
        </w:tc>
      </w:tr>
      <w:tr w:rsidR="007C143E" w:rsidRPr="007C143E" w14:paraId="10A744A9" w14:textId="77777777" w:rsidTr="007C143E">
        <w:trPr>
          <w:trHeight w:val="98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7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8" w14:textId="77777777" w:rsidR="00C0126E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Operational Objectives</w:t>
            </w:r>
            <w:r w:rsidR="007974AC" w:rsidRPr="007C143E">
              <w:rPr>
                <w:rFonts w:cs="Calibri"/>
                <w:b/>
                <w:bCs/>
                <w:sz w:val="20"/>
                <w:szCs w:val="20"/>
              </w:rPr>
              <w:t xml:space="preserve"> / </w:t>
            </w:r>
            <w:r w:rsidR="006226C3" w:rsidRPr="007C143E">
              <w:rPr>
                <w:rFonts w:cs="Calibri"/>
                <w:b/>
                <w:bCs/>
                <w:sz w:val="20"/>
                <w:szCs w:val="20"/>
              </w:rPr>
              <w:t xml:space="preserve">Strategic </w:t>
            </w:r>
            <w:r w:rsidR="007974AC" w:rsidRPr="007C143E">
              <w:rPr>
                <w:rFonts w:cs="Calibri"/>
                <w:b/>
                <w:bCs/>
                <w:sz w:val="20"/>
                <w:szCs w:val="20"/>
              </w:rPr>
              <w:t>Goals</w:t>
            </w:r>
          </w:p>
        </w:tc>
      </w:tr>
      <w:tr w:rsidR="007C143E" w:rsidRPr="007C143E" w14:paraId="10A744AC" w14:textId="77777777" w:rsidTr="007C143E">
        <w:trPr>
          <w:trHeight w:val="116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A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B" w14:textId="77777777" w:rsidR="00C0126E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Educational Objectives</w:t>
            </w:r>
          </w:p>
        </w:tc>
      </w:tr>
      <w:tr w:rsidR="007C143E" w:rsidRPr="007C143E" w14:paraId="10A744AF" w14:textId="77777777" w:rsidTr="007C143E">
        <w:trPr>
          <w:trHeight w:val="134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AD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AE" w14:textId="77777777" w:rsidR="00C0126E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Learning Outcomes</w:t>
            </w:r>
          </w:p>
        </w:tc>
      </w:tr>
      <w:tr w:rsidR="007C143E" w:rsidRPr="007C143E" w14:paraId="10A744B2" w14:textId="77777777" w:rsidTr="007C143E">
        <w:trPr>
          <w:trHeight w:val="134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B0" w14:textId="77777777" w:rsidR="00B10991" w:rsidRPr="007C143E" w:rsidRDefault="00B10991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B1" w14:textId="77777777" w:rsidR="00B10991" w:rsidRPr="007C143E" w:rsidRDefault="00B10991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Description (</w:t>
            </w:r>
            <w:r w:rsidRPr="007C143E">
              <w:rPr>
                <w:rFonts w:cs="Calibri"/>
                <w:b/>
                <w:bCs/>
                <w:sz w:val="18"/>
                <w:szCs w:val="18"/>
              </w:rPr>
              <w:t>Nb. Credit Hours, Language of Instruction, Mode of Delivery, etc.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7C143E" w:rsidRPr="007C143E" w14:paraId="10A744B5" w14:textId="77777777" w:rsidTr="007C143E">
        <w:trPr>
          <w:trHeight w:val="62"/>
          <w:jc w:val="center"/>
        </w:trPr>
        <w:tc>
          <w:tcPr>
            <w:tcW w:w="3878" w:type="dxa"/>
            <w:vMerge/>
            <w:shd w:val="clear" w:color="auto" w:fill="FFF2CC"/>
            <w:vAlign w:val="center"/>
          </w:tcPr>
          <w:p w14:paraId="10A744B3" w14:textId="77777777" w:rsidR="00C0126E" w:rsidRPr="007C143E" w:rsidRDefault="00C0126E" w:rsidP="00C0126E">
            <w:pPr>
              <w:spacing w:after="0"/>
              <w:ind w:left="-50"/>
              <w:contextualSpacing/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FF2CC"/>
            <w:vAlign w:val="center"/>
          </w:tcPr>
          <w:p w14:paraId="10A744B4" w14:textId="77777777" w:rsidR="00C0126E" w:rsidRPr="007C143E" w:rsidRDefault="00C0126E" w:rsidP="003453D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BA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EAF1DD"/>
            <w:vAlign w:val="center"/>
          </w:tcPr>
          <w:p w14:paraId="10A744B6" w14:textId="77777777" w:rsidR="00254489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Curriculum </w:t>
            </w:r>
          </w:p>
          <w:p w14:paraId="10A744B7" w14:textId="77777777" w:rsidR="00254489" w:rsidRPr="007C143E" w:rsidRDefault="00254489" w:rsidP="00254489">
            <w:pPr>
              <w:rPr>
                <w:rFonts w:cs="Calibri"/>
                <w:sz w:val="20"/>
                <w:szCs w:val="20"/>
              </w:rPr>
            </w:pPr>
          </w:p>
          <w:p w14:paraId="10A744B8" w14:textId="77777777" w:rsidR="00C0126E" w:rsidRPr="007C143E" w:rsidRDefault="00C0126E" w:rsidP="007346DD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9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Curriculum Structure</w:t>
            </w:r>
          </w:p>
        </w:tc>
      </w:tr>
      <w:tr w:rsidR="007C143E" w:rsidRPr="007C143E" w14:paraId="10A744BD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BB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C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List of Courses</w:t>
            </w:r>
          </w:p>
        </w:tc>
      </w:tr>
      <w:tr w:rsidR="007C143E" w:rsidRPr="007C143E" w14:paraId="10A744C0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BE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BF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Sequencing</w:t>
            </w:r>
          </w:p>
        </w:tc>
      </w:tr>
      <w:tr w:rsidR="007C143E" w:rsidRPr="007C143E" w14:paraId="10A744C3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1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2" w14:textId="77777777" w:rsidR="00C0126E" w:rsidRPr="007C143E" w:rsidRDefault="001B3982" w:rsidP="001B398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Curriculum Mapping </w:t>
            </w:r>
          </w:p>
        </w:tc>
      </w:tr>
      <w:tr w:rsidR="007C143E" w:rsidRPr="007C143E" w14:paraId="10A744C6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5" w14:textId="77777777" w:rsidR="00C0126E" w:rsidRPr="007C143E" w:rsidRDefault="001B3982" w:rsidP="001B3982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Alignment with QU Graduate Attributes </w:t>
            </w:r>
          </w:p>
        </w:tc>
      </w:tr>
      <w:tr w:rsidR="007C143E" w:rsidRPr="007C143E" w14:paraId="10A744C9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7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8" w14:textId="77777777" w:rsidR="00C0126E" w:rsidRPr="007C143E" w:rsidRDefault="001B3982" w:rsidP="009A1768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Alignment with QU Strategic Goals </w:t>
            </w:r>
          </w:p>
        </w:tc>
      </w:tr>
      <w:tr w:rsidR="007C143E" w:rsidRPr="007C143E" w14:paraId="10A744CC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A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B" w14:textId="77777777" w:rsidR="00C0126E" w:rsidRPr="007C143E" w:rsidRDefault="001B3982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Compliance with </w:t>
            </w:r>
            <w:r w:rsidR="00C0126E" w:rsidRPr="007C143E">
              <w:rPr>
                <w:rFonts w:cs="Calibri"/>
                <w:b/>
                <w:bCs/>
                <w:sz w:val="20"/>
                <w:szCs w:val="20"/>
              </w:rPr>
              <w:t>Accreditation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 Standards</w:t>
            </w:r>
            <w:r w:rsidR="009A1768" w:rsidRPr="007C143E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r w:rsidR="009A1768" w:rsidRPr="007C143E">
              <w:rPr>
                <w:rFonts w:cs="Calibri"/>
                <w:b/>
                <w:bCs/>
                <w:i/>
                <w:iCs/>
                <w:sz w:val="18"/>
                <w:szCs w:val="18"/>
              </w:rPr>
              <w:t>if applicable</w:t>
            </w:r>
            <w:r w:rsidR="009A1768" w:rsidRPr="007C143E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</w:tr>
      <w:tr w:rsidR="007C143E" w:rsidRPr="007C143E" w14:paraId="10A744CF" w14:textId="77777777" w:rsidTr="007C143E">
        <w:trPr>
          <w:jc w:val="center"/>
        </w:trPr>
        <w:tc>
          <w:tcPr>
            <w:tcW w:w="3878" w:type="dxa"/>
            <w:vMerge/>
            <w:shd w:val="clear" w:color="auto" w:fill="EAF1DD"/>
            <w:vAlign w:val="center"/>
          </w:tcPr>
          <w:p w14:paraId="10A744CD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AF1DD"/>
          </w:tcPr>
          <w:p w14:paraId="10A744CE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D2" w14:textId="77777777" w:rsidTr="00B10991">
        <w:trPr>
          <w:jc w:val="center"/>
        </w:trPr>
        <w:tc>
          <w:tcPr>
            <w:tcW w:w="3878" w:type="dxa"/>
            <w:vMerge w:val="restart"/>
            <w:shd w:val="clear" w:color="auto" w:fill="E4EEF8"/>
            <w:vAlign w:val="center"/>
          </w:tcPr>
          <w:p w14:paraId="10A744D0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Teaching &amp; Learning</w:t>
            </w:r>
          </w:p>
        </w:tc>
        <w:tc>
          <w:tcPr>
            <w:tcW w:w="6120" w:type="dxa"/>
            <w:shd w:val="clear" w:color="auto" w:fill="E4EEF8"/>
          </w:tcPr>
          <w:p w14:paraId="10A744D1" w14:textId="41E3934D" w:rsidR="009A1768" w:rsidRPr="007C143E" w:rsidRDefault="009A1768" w:rsidP="00A12394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Delivery (</w:t>
            </w:r>
            <w:r w:rsidR="00B10991" w:rsidRPr="007C143E">
              <w:rPr>
                <w:rFonts w:cs="Calibri"/>
                <w:b/>
                <w:bCs/>
                <w:sz w:val="20"/>
                <w:szCs w:val="20"/>
              </w:rPr>
              <w:t>Mode of D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elivery</w:t>
            </w:r>
            <w:r w:rsidR="00A12394">
              <w:rPr>
                <w:rFonts w:cs="Calibri"/>
                <w:b/>
                <w:bCs/>
                <w:sz w:val="20"/>
                <w:szCs w:val="20"/>
              </w:rPr>
              <w:t xml:space="preserve"> and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="00B10991" w:rsidRPr="007C143E">
              <w:rPr>
                <w:rFonts w:cs="Calibri"/>
                <w:b/>
                <w:bCs/>
                <w:sz w:val="20"/>
                <w:szCs w:val="20"/>
              </w:rPr>
              <w:t>P</w:t>
            </w:r>
            <w:r w:rsidRPr="007C143E">
              <w:rPr>
                <w:rFonts w:cs="Calibri"/>
                <w:b/>
                <w:bCs/>
                <w:sz w:val="20"/>
                <w:szCs w:val="20"/>
              </w:rPr>
              <w:t>edagogy</w:t>
            </w:r>
            <w:r w:rsidR="00A12394">
              <w:rPr>
                <w:rFonts w:cs="Calibri"/>
                <w:b/>
                <w:bCs/>
                <w:sz w:val="20"/>
                <w:szCs w:val="20"/>
              </w:rPr>
              <w:t>)</w:t>
            </w:r>
            <w:r w:rsidR="00A12394" w:rsidRPr="007C143E" w:rsidDel="00A12394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C733F" w:rsidRPr="007C143E" w14:paraId="310DE6C0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0B44D4F7" w14:textId="77777777" w:rsidR="008C733F" w:rsidRPr="007C143E" w:rsidRDefault="008C733F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6AAAAF24" w14:textId="7EA894E6" w:rsidR="008C733F" w:rsidRPr="007C143E" w:rsidRDefault="00F208E9" w:rsidP="00A12394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Implementation of </w:t>
            </w:r>
            <w:r w:rsidR="008C733F">
              <w:rPr>
                <w:rFonts w:cs="Calibri"/>
                <w:b/>
                <w:bCs/>
                <w:sz w:val="20"/>
                <w:szCs w:val="20"/>
              </w:rPr>
              <w:t>QU Education Excellence Themes</w:t>
            </w:r>
          </w:p>
        </w:tc>
      </w:tr>
      <w:tr w:rsidR="007C143E" w:rsidRPr="007C143E" w14:paraId="10A744D5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3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4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Class size</w:t>
            </w:r>
          </w:p>
        </w:tc>
      </w:tr>
      <w:tr w:rsidR="007C143E" w:rsidRPr="007C143E" w14:paraId="10A744D8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6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7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Course Offering</w:t>
            </w:r>
          </w:p>
        </w:tc>
      </w:tr>
      <w:tr w:rsidR="007C143E" w:rsidRPr="007C143E" w14:paraId="10A744DB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9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A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Assessment</w:t>
            </w:r>
          </w:p>
        </w:tc>
      </w:tr>
      <w:tr w:rsidR="007C143E" w:rsidRPr="007C143E" w14:paraId="10A744DE" w14:textId="77777777" w:rsidTr="00B10991">
        <w:trPr>
          <w:jc w:val="center"/>
        </w:trPr>
        <w:tc>
          <w:tcPr>
            <w:tcW w:w="3878" w:type="dxa"/>
            <w:vMerge/>
            <w:shd w:val="clear" w:color="auto" w:fill="E4EEF8"/>
            <w:vAlign w:val="center"/>
          </w:tcPr>
          <w:p w14:paraId="10A744DC" w14:textId="77777777" w:rsidR="009A1768" w:rsidRPr="007C143E" w:rsidRDefault="009A1768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E4EEF8"/>
          </w:tcPr>
          <w:p w14:paraId="10A744DD" w14:textId="77777777" w:rsidR="009A1768" w:rsidRPr="007C143E" w:rsidRDefault="009A1768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E1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FBD4B4"/>
            <w:vAlign w:val="center"/>
          </w:tcPr>
          <w:p w14:paraId="10A744DF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Students</w:t>
            </w:r>
          </w:p>
        </w:tc>
        <w:tc>
          <w:tcPr>
            <w:tcW w:w="6120" w:type="dxa"/>
            <w:shd w:val="clear" w:color="auto" w:fill="FBD4B4"/>
          </w:tcPr>
          <w:p w14:paraId="10A744E0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Admission and Enrollment</w:t>
            </w:r>
            <w:r w:rsidRPr="007C143E" w:rsidDel="00C0126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C143E" w:rsidRPr="007C143E" w14:paraId="10A744E4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2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3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Progression and Performance </w:t>
            </w:r>
          </w:p>
        </w:tc>
      </w:tr>
      <w:tr w:rsidR="007C143E" w:rsidRPr="007C143E" w14:paraId="10A744E7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5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6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Advising</w:t>
            </w:r>
          </w:p>
        </w:tc>
      </w:tr>
      <w:tr w:rsidR="007C143E" w:rsidRPr="007C143E" w14:paraId="10A744EA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8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9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Student Support Services</w:t>
            </w:r>
          </w:p>
        </w:tc>
      </w:tr>
      <w:tr w:rsidR="007C143E" w:rsidRPr="007C143E" w14:paraId="10A744ED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B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C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Co-curricular Activity</w:t>
            </w:r>
          </w:p>
        </w:tc>
      </w:tr>
      <w:tr w:rsidR="007C143E" w:rsidRPr="007C143E" w14:paraId="10A744F0" w14:textId="77777777" w:rsidTr="007C143E">
        <w:trPr>
          <w:jc w:val="center"/>
        </w:trPr>
        <w:tc>
          <w:tcPr>
            <w:tcW w:w="3878" w:type="dxa"/>
            <w:vMerge/>
            <w:shd w:val="clear" w:color="auto" w:fill="FBD4B4"/>
            <w:vAlign w:val="center"/>
          </w:tcPr>
          <w:p w14:paraId="10A744EE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BD4B4"/>
          </w:tcPr>
          <w:p w14:paraId="10A744EF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F3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DDD9C3"/>
            <w:vAlign w:val="center"/>
          </w:tcPr>
          <w:p w14:paraId="10A744F1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Faculty</w:t>
            </w:r>
          </w:p>
        </w:tc>
        <w:tc>
          <w:tcPr>
            <w:tcW w:w="6120" w:type="dxa"/>
            <w:shd w:val="clear" w:color="auto" w:fill="DDD9C3"/>
          </w:tcPr>
          <w:p w14:paraId="10A744F2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Size</w:t>
            </w:r>
          </w:p>
        </w:tc>
      </w:tr>
      <w:tr w:rsidR="007C143E" w:rsidRPr="007C143E" w14:paraId="10A744F6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4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5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Qualifications</w:t>
            </w:r>
          </w:p>
        </w:tc>
      </w:tr>
      <w:tr w:rsidR="007C143E" w:rsidRPr="007C143E" w14:paraId="10A744F9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7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8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Research Productivity and Quality</w:t>
            </w:r>
          </w:p>
        </w:tc>
      </w:tr>
      <w:tr w:rsidR="007C143E" w:rsidRPr="007C143E" w14:paraId="10A744FC" w14:textId="77777777" w:rsidTr="007C143E">
        <w:trPr>
          <w:jc w:val="center"/>
        </w:trPr>
        <w:tc>
          <w:tcPr>
            <w:tcW w:w="3878" w:type="dxa"/>
            <w:vMerge/>
            <w:shd w:val="clear" w:color="auto" w:fill="DDD9C3"/>
            <w:vAlign w:val="center"/>
          </w:tcPr>
          <w:p w14:paraId="10A744FA" w14:textId="77777777" w:rsidR="00C0126E" w:rsidRPr="007C143E" w:rsidRDefault="00C0126E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DDD9C3"/>
          </w:tcPr>
          <w:p w14:paraId="10A744FB" w14:textId="77777777" w:rsidR="00C0126E" w:rsidRPr="007C143E" w:rsidRDefault="00C0126E" w:rsidP="00C0126E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4FF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CCC0D9"/>
            <w:vAlign w:val="center"/>
          </w:tcPr>
          <w:p w14:paraId="10A744FD" w14:textId="77777777" w:rsidR="00B10991" w:rsidRPr="007C143E" w:rsidRDefault="00B10991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Program Administration and Operations</w:t>
            </w:r>
          </w:p>
        </w:tc>
        <w:tc>
          <w:tcPr>
            <w:tcW w:w="6120" w:type="dxa"/>
            <w:shd w:val="clear" w:color="auto" w:fill="CCC0D9"/>
            <w:vAlign w:val="center"/>
          </w:tcPr>
          <w:p w14:paraId="10A744FE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Organization, administration and operation</w:t>
            </w:r>
          </w:p>
        </w:tc>
      </w:tr>
      <w:tr w:rsidR="007C143E" w:rsidRPr="007C143E" w14:paraId="10A74502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0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  <w:vAlign w:val="center"/>
          </w:tcPr>
          <w:p w14:paraId="10A74501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Interrelations with other programs</w:t>
            </w:r>
          </w:p>
        </w:tc>
      </w:tr>
      <w:tr w:rsidR="007C143E" w:rsidRPr="007C143E" w14:paraId="10A74505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3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  <w:vAlign w:val="center"/>
          </w:tcPr>
          <w:p w14:paraId="10A74504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Relations with external stakeholders</w:t>
            </w:r>
          </w:p>
        </w:tc>
      </w:tr>
      <w:tr w:rsidR="007C143E" w:rsidRPr="007C143E" w14:paraId="10A74508" w14:textId="77777777" w:rsidTr="007C143E">
        <w:trPr>
          <w:jc w:val="center"/>
        </w:trPr>
        <w:tc>
          <w:tcPr>
            <w:tcW w:w="3878" w:type="dxa"/>
            <w:vMerge/>
            <w:shd w:val="clear" w:color="auto" w:fill="CCC0D9"/>
            <w:vAlign w:val="center"/>
          </w:tcPr>
          <w:p w14:paraId="10A74506" w14:textId="77777777" w:rsidR="00B10991" w:rsidRPr="007C143E" w:rsidRDefault="00B10991" w:rsidP="00B10991">
            <w:p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CCC0D9"/>
          </w:tcPr>
          <w:p w14:paraId="10A74507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  <w:tr w:rsidR="007C143E" w:rsidRPr="007C143E" w14:paraId="10A7450B" w14:textId="77777777" w:rsidTr="007C143E">
        <w:trPr>
          <w:jc w:val="center"/>
        </w:trPr>
        <w:tc>
          <w:tcPr>
            <w:tcW w:w="3878" w:type="dxa"/>
            <w:vMerge w:val="restart"/>
            <w:shd w:val="clear" w:color="auto" w:fill="F2DBDB"/>
            <w:vAlign w:val="center"/>
          </w:tcPr>
          <w:p w14:paraId="10A74509" w14:textId="77777777" w:rsidR="00B10991" w:rsidRPr="007C143E" w:rsidRDefault="00B10991" w:rsidP="00C80275">
            <w:pPr>
              <w:numPr>
                <w:ilvl w:val="0"/>
                <w:numId w:val="3"/>
              </w:numPr>
              <w:spacing w:after="0"/>
              <w:ind w:left="31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Facilities and Resources</w:t>
            </w:r>
          </w:p>
        </w:tc>
        <w:tc>
          <w:tcPr>
            <w:tcW w:w="6120" w:type="dxa"/>
            <w:shd w:val="clear" w:color="auto" w:fill="F2DBDB"/>
          </w:tcPr>
          <w:p w14:paraId="10A7450A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Facilities and Equipment</w:t>
            </w:r>
          </w:p>
        </w:tc>
      </w:tr>
      <w:tr w:rsidR="007C143E" w:rsidRPr="007C143E" w14:paraId="10A7450E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0C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0D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 xml:space="preserve">Admin and Support Staff </w:t>
            </w:r>
          </w:p>
        </w:tc>
      </w:tr>
      <w:tr w:rsidR="007C143E" w:rsidRPr="007C143E" w14:paraId="10A74511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0F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10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Financial Resources</w:t>
            </w:r>
          </w:p>
        </w:tc>
      </w:tr>
      <w:tr w:rsidR="007C143E" w:rsidRPr="007C143E" w14:paraId="10A74514" w14:textId="77777777" w:rsidTr="007C143E">
        <w:trPr>
          <w:jc w:val="center"/>
        </w:trPr>
        <w:tc>
          <w:tcPr>
            <w:tcW w:w="3878" w:type="dxa"/>
            <w:vMerge/>
            <w:shd w:val="clear" w:color="auto" w:fill="F2DBDB"/>
          </w:tcPr>
          <w:p w14:paraId="10A74512" w14:textId="77777777" w:rsidR="00B10991" w:rsidRPr="007C143E" w:rsidRDefault="00B10991" w:rsidP="00B10991">
            <w:pPr>
              <w:spacing w:after="0"/>
              <w:contextualSpacing/>
              <w:rPr>
                <w:rFonts w:cs="Calibri"/>
                <w:sz w:val="20"/>
                <w:szCs w:val="20"/>
              </w:rPr>
            </w:pPr>
          </w:p>
        </w:tc>
        <w:tc>
          <w:tcPr>
            <w:tcW w:w="6120" w:type="dxa"/>
            <w:shd w:val="clear" w:color="auto" w:fill="F2DBDB"/>
          </w:tcPr>
          <w:p w14:paraId="10A74513" w14:textId="77777777" w:rsidR="00B10991" w:rsidRPr="007C143E" w:rsidRDefault="00B10991" w:rsidP="00B10991">
            <w:pPr>
              <w:spacing w:after="0"/>
              <w:ind w:left="-50"/>
              <w:contextualSpacing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7C143E">
              <w:rPr>
                <w:rFonts w:cs="Calibri"/>
                <w:b/>
                <w:bCs/>
                <w:sz w:val="20"/>
                <w:szCs w:val="20"/>
              </w:rPr>
              <w:t>Others</w:t>
            </w:r>
          </w:p>
        </w:tc>
      </w:tr>
    </w:tbl>
    <w:p w14:paraId="10A74515" w14:textId="77777777" w:rsidR="005E6CC1" w:rsidRPr="00D44CD2" w:rsidRDefault="005E6CC1" w:rsidP="00D44CD2"/>
    <w:p w14:paraId="10A74516" w14:textId="2F47F3F9" w:rsidR="004810CB" w:rsidRDefault="004810CB">
      <w:pPr>
        <w:spacing w:after="0"/>
        <w:jc w:val="left"/>
        <w:rPr>
          <w:rFonts w:eastAsia="Times New Roman" w:cs="Calibri"/>
          <w:b/>
          <w:bCs/>
          <w:kern w:val="32"/>
          <w:sz w:val="28"/>
          <w:szCs w:val="28"/>
          <w:u w:val="single"/>
        </w:rPr>
      </w:pPr>
      <w:bookmarkStart w:id="32" w:name="_Toc35333160"/>
    </w:p>
    <w:p w14:paraId="10A74517" w14:textId="77777777" w:rsidR="007974AC" w:rsidRPr="003A4501" w:rsidRDefault="007974AC" w:rsidP="003A4501">
      <w:pPr>
        <w:pStyle w:val="Heading1"/>
        <w:spacing w:before="120"/>
        <w:jc w:val="center"/>
        <w:rPr>
          <w:rFonts w:ascii="Calibri" w:hAnsi="Calibri" w:cs="Calibri"/>
          <w:sz w:val="28"/>
          <w:szCs w:val="28"/>
          <w:u w:val="single"/>
        </w:rPr>
      </w:pPr>
      <w:bookmarkStart w:id="33" w:name="_Toc147051280"/>
      <w:r w:rsidRPr="003A4501">
        <w:rPr>
          <w:rFonts w:ascii="Calibri" w:hAnsi="Calibri" w:cs="Calibri"/>
          <w:sz w:val="28"/>
          <w:szCs w:val="28"/>
          <w:u w:val="single"/>
        </w:rPr>
        <w:t xml:space="preserve">Appendix B: </w:t>
      </w:r>
      <w:bookmarkEnd w:id="32"/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Findings and </w:t>
      </w:r>
      <w:r w:rsidR="00660E4C">
        <w:rPr>
          <w:rFonts w:ascii="Calibri" w:hAnsi="Calibri" w:cs="Calibri"/>
          <w:sz w:val="28"/>
          <w:szCs w:val="28"/>
          <w:u w:val="single"/>
        </w:rPr>
        <w:t>I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mprovement </w:t>
      </w:r>
      <w:r w:rsidR="00660E4C">
        <w:rPr>
          <w:rFonts w:ascii="Calibri" w:hAnsi="Calibri" w:cs="Calibri"/>
          <w:sz w:val="28"/>
          <w:szCs w:val="28"/>
          <w:u w:val="single"/>
        </w:rPr>
        <w:t>A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 xml:space="preserve">ctions </w:t>
      </w:r>
      <w:r w:rsidR="00660E4C">
        <w:rPr>
          <w:rFonts w:ascii="Calibri" w:hAnsi="Calibri" w:cs="Calibri"/>
          <w:sz w:val="28"/>
          <w:szCs w:val="28"/>
          <w:u w:val="single"/>
        </w:rPr>
        <w:t>T</w:t>
      </w:r>
      <w:r w:rsidR="003A4501" w:rsidRPr="003A4501">
        <w:rPr>
          <w:rFonts w:ascii="Calibri" w:hAnsi="Calibri" w:cs="Calibri"/>
          <w:sz w:val="28"/>
          <w:szCs w:val="28"/>
          <w:u w:val="single"/>
        </w:rPr>
        <w:t>able</w:t>
      </w:r>
      <w:bookmarkEnd w:id="33"/>
    </w:p>
    <w:p w14:paraId="10A74518" w14:textId="77777777" w:rsidR="007974AC" w:rsidRDefault="007974AC" w:rsidP="007974AC">
      <w:pPr>
        <w:spacing w:after="60"/>
        <w:jc w:val="center"/>
        <w:rPr>
          <w:b/>
          <w:bCs/>
          <w:sz w:val="20"/>
          <w:szCs w:val="20"/>
          <w:highlight w:val="yellow"/>
        </w:rPr>
      </w:pPr>
    </w:p>
    <w:p w14:paraId="10A74519" w14:textId="77777777" w:rsidR="003A4501" w:rsidRPr="00022168" w:rsidRDefault="003A4501" w:rsidP="007974AC">
      <w:pPr>
        <w:spacing w:after="60"/>
        <w:jc w:val="center"/>
        <w:rPr>
          <w:b/>
          <w:bCs/>
          <w:sz w:val="20"/>
          <w:szCs w:val="20"/>
          <w:highlight w:val="yellow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38"/>
        <w:gridCol w:w="5260"/>
      </w:tblGrid>
      <w:tr w:rsidR="00456882" w14:paraId="10A7451C" w14:textId="77777777" w:rsidTr="00F4410C">
        <w:trPr>
          <w:trHeight w:val="426"/>
          <w:jc w:val="center"/>
        </w:trPr>
        <w:tc>
          <w:tcPr>
            <w:tcW w:w="4853" w:type="dxa"/>
            <w:shd w:val="clear" w:color="auto" w:fill="BDD6EE" w:themeFill="accent1" w:themeFillTint="66"/>
            <w:vAlign w:val="center"/>
          </w:tcPr>
          <w:p w14:paraId="10A7451A" w14:textId="77777777" w:rsidR="00456882" w:rsidRDefault="00456882" w:rsidP="00F4410C">
            <w:pPr>
              <w:contextualSpacing/>
              <w:jc w:val="center"/>
            </w:pPr>
            <w:r w:rsidRPr="00EB7311">
              <w:rPr>
                <w:b/>
                <w:bCs/>
              </w:rPr>
              <w:t>Document Description</w:t>
            </w:r>
          </w:p>
        </w:tc>
        <w:tc>
          <w:tcPr>
            <w:tcW w:w="5497" w:type="dxa"/>
            <w:shd w:val="clear" w:color="auto" w:fill="BDD6EE" w:themeFill="accent1" w:themeFillTint="66"/>
            <w:vAlign w:val="center"/>
          </w:tcPr>
          <w:p w14:paraId="10A7451B" w14:textId="77777777" w:rsidR="00456882" w:rsidRDefault="00456882" w:rsidP="00F4410C">
            <w:pPr>
              <w:contextualSpacing/>
              <w:jc w:val="center"/>
            </w:pPr>
            <w:r>
              <w:rPr>
                <w:b/>
                <w:bCs/>
              </w:rPr>
              <w:t>Embedded file</w:t>
            </w:r>
          </w:p>
        </w:tc>
      </w:tr>
      <w:tr w:rsidR="009E2E29" w14:paraId="10A7451F" w14:textId="77777777" w:rsidTr="00F4410C">
        <w:trPr>
          <w:jc w:val="center"/>
        </w:trPr>
        <w:tc>
          <w:tcPr>
            <w:tcW w:w="4853" w:type="dxa"/>
            <w:vAlign w:val="center"/>
          </w:tcPr>
          <w:p w14:paraId="10A7451D" w14:textId="77777777" w:rsidR="009E2E29" w:rsidRDefault="00456882" w:rsidP="00F4410C">
            <w:pPr>
              <w:contextualSpacing/>
            </w:pPr>
            <w:r>
              <w:t>Table of Findings and Improvement Actions</w:t>
            </w:r>
            <w:r w:rsidR="00CF66CE">
              <w:t>*</w:t>
            </w:r>
          </w:p>
        </w:tc>
        <w:tc>
          <w:tcPr>
            <w:tcW w:w="5497" w:type="dxa"/>
            <w:vAlign w:val="center"/>
          </w:tcPr>
          <w:p w14:paraId="10A7451E" w14:textId="3C32759E" w:rsidR="009E2E29" w:rsidRDefault="001839D2">
            <w:pPr>
              <w:contextualSpacing/>
              <w:jc w:val="center"/>
            </w:pPr>
            <w:r>
              <w:object w:dxaOrig="1520" w:dyaOrig="988" w14:anchorId="76D70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76.2pt;height:49.2pt" o:ole="">
                  <v:imagedata r:id="rId12" o:title=""/>
                </v:shape>
                <o:OLEObject Type="Embed" ProgID="Excel.Sheet.12" ShapeID="_x0000_i1031" DrawAspect="Icon" ObjectID="_1773563215" r:id="rId13"/>
              </w:object>
            </w:r>
          </w:p>
        </w:tc>
      </w:tr>
    </w:tbl>
    <w:p w14:paraId="10A74520" w14:textId="791AF695" w:rsidR="00CF66CE" w:rsidRDefault="00CF66CE" w:rsidP="00263699">
      <w:pPr>
        <w:jc w:val="left"/>
        <w:rPr>
          <w:i/>
          <w:iCs/>
        </w:rPr>
      </w:pPr>
      <w:r>
        <w:rPr>
          <w:b/>
          <w:bCs/>
        </w:rPr>
        <w:t>*</w:t>
      </w:r>
      <w:r w:rsidRPr="00263699">
        <w:rPr>
          <w:i/>
          <w:iCs/>
          <w:sz w:val="20"/>
          <w:szCs w:val="20"/>
        </w:rPr>
        <w:t>After opening the embedded excel table, use “file =&gt; save as” to create a copy of the excel ta</w:t>
      </w:r>
      <w:r w:rsidR="006C3B51" w:rsidRPr="00263699">
        <w:rPr>
          <w:i/>
          <w:iCs/>
          <w:sz w:val="20"/>
          <w:szCs w:val="20"/>
        </w:rPr>
        <w:t>ble to be submitted with the program enhancement plan.</w:t>
      </w:r>
      <w:r w:rsidR="00701136" w:rsidRPr="00263699">
        <w:rPr>
          <w:i/>
          <w:iCs/>
          <w:sz w:val="20"/>
          <w:szCs w:val="20"/>
        </w:rPr>
        <w:t xml:space="preserve"> Name the excel file </w:t>
      </w:r>
      <w:r w:rsidR="00701136" w:rsidRPr="00263699">
        <w:rPr>
          <w:rFonts w:ascii="Courier New" w:hAnsi="Courier New" w:cs="Courier New"/>
          <w:b/>
          <w:bCs/>
          <w:i/>
          <w:iCs/>
          <w:sz w:val="20"/>
          <w:szCs w:val="20"/>
        </w:rPr>
        <w:t>date_APQA_PEP_Table_Program-Name.xlsx</w:t>
      </w:r>
    </w:p>
    <w:p w14:paraId="10A74588" w14:textId="1CCB336C" w:rsidR="00BF2B23" w:rsidRPr="00EB7311" w:rsidRDefault="00BF2B23" w:rsidP="00747E61">
      <w:pPr>
        <w:spacing w:after="0"/>
        <w:jc w:val="left"/>
        <w:rPr>
          <w:i/>
          <w:iCs/>
        </w:rPr>
      </w:pPr>
    </w:p>
    <w:sectPr w:rsidR="00BF2B23" w:rsidRPr="00EB7311" w:rsidSect="004F419F">
      <w:headerReference w:type="default" r:id="rId14"/>
      <w:footerReference w:type="default" r:id="rId15"/>
      <w:pgSz w:w="12240" w:h="15840"/>
      <w:pgMar w:top="1267" w:right="1166" w:bottom="1267" w:left="1166" w:header="44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C957F" w14:textId="77777777" w:rsidR="004F419F" w:rsidRDefault="004F419F" w:rsidP="004E062A">
      <w:pPr>
        <w:spacing w:after="0"/>
      </w:pPr>
      <w:r>
        <w:separator/>
      </w:r>
    </w:p>
  </w:endnote>
  <w:endnote w:type="continuationSeparator" w:id="0">
    <w:p w14:paraId="186C0DD2" w14:textId="77777777" w:rsidR="004F419F" w:rsidRDefault="004F419F" w:rsidP="004E062A">
      <w:pPr>
        <w:spacing w:after="0"/>
      </w:pPr>
      <w:r>
        <w:continuationSeparator/>
      </w:r>
    </w:p>
  </w:endnote>
  <w:endnote w:type="continuationNotice" w:id="1">
    <w:p w14:paraId="2DE1A68F" w14:textId="77777777" w:rsidR="004F419F" w:rsidRDefault="004F419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46916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74596" w14:textId="2C99907C" w:rsidR="002C112C" w:rsidRDefault="002C11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369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A74597" w14:textId="77777777" w:rsidR="002C112C" w:rsidRDefault="002C112C" w:rsidP="009024E4">
    <w:pPr>
      <w:pStyle w:val="Footer"/>
      <w:tabs>
        <w:tab w:val="clear" w:pos="9360"/>
        <w:tab w:val="left" w:pos="4453"/>
        <w:tab w:val="left" w:pos="468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6C6FB" w14:textId="77777777" w:rsidR="004F419F" w:rsidRDefault="004F419F" w:rsidP="004E062A">
      <w:pPr>
        <w:spacing w:after="0"/>
      </w:pPr>
      <w:r>
        <w:separator/>
      </w:r>
    </w:p>
  </w:footnote>
  <w:footnote w:type="continuationSeparator" w:id="0">
    <w:p w14:paraId="7EE42042" w14:textId="77777777" w:rsidR="004F419F" w:rsidRDefault="004F419F" w:rsidP="004E062A">
      <w:pPr>
        <w:spacing w:after="0"/>
      </w:pPr>
      <w:r>
        <w:continuationSeparator/>
      </w:r>
    </w:p>
  </w:footnote>
  <w:footnote w:type="continuationNotice" w:id="1">
    <w:p w14:paraId="41B53004" w14:textId="77777777" w:rsidR="004F419F" w:rsidRDefault="004F419F">
      <w:pPr>
        <w:spacing w:after="0"/>
      </w:pPr>
    </w:p>
  </w:footnote>
  <w:footnote w:id="2">
    <w:p w14:paraId="10A74598" w14:textId="77777777" w:rsidR="002C112C" w:rsidRDefault="002C11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06CB">
        <w:rPr>
          <w:i/>
          <w:iCs/>
        </w:rPr>
        <w:t>This section is for communicating guidelines; please remove it when you submit the program enhancement plan</w:t>
      </w:r>
      <w:r>
        <w:t>.</w:t>
      </w:r>
    </w:p>
  </w:footnote>
  <w:footnote w:id="3">
    <w:p w14:paraId="10A7459B" w14:textId="77777777" w:rsidR="002C112C" w:rsidRDefault="002C112C" w:rsidP="006106C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106CB">
        <w:rPr>
          <w:i/>
          <w:iCs/>
        </w:rPr>
        <w:t>This section is for communicating guidelines; please remove it when you submit the program enhancement plan</w:t>
      </w:r>
      <w:r>
        <w:t xml:space="preserve">. </w:t>
      </w:r>
    </w:p>
  </w:footnote>
  <w:footnote w:id="4">
    <w:p w14:paraId="10A7459C" w14:textId="77777777" w:rsidR="002C112C" w:rsidRDefault="002C112C" w:rsidP="00BC69B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4410C">
        <w:rPr>
          <w:i/>
          <w:iCs/>
        </w:rPr>
        <w:t>Please remove the Appendices when you submit the program enhancement plan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74595" w14:textId="77777777" w:rsidR="002C112C" w:rsidRDefault="002C112C" w:rsidP="009024E4">
    <w:pPr>
      <w:pStyle w:val="Header"/>
      <w:tabs>
        <w:tab w:val="clear" w:pos="4680"/>
        <w:tab w:val="clear" w:pos="9360"/>
        <w:tab w:val="left" w:pos="378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60B5D"/>
    <w:multiLevelType w:val="hybridMultilevel"/>
    <w:tmpl w:val="5E8C9C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9A66F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6B26C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61CAF"/>
    <w:multiLevelType w:val="hybridMultilevel"/>
    <w:tmpl w:val="6EE02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036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70D9F"/>
    <w:multiLevelType w:val="hybridMultilevel"/>
    <w:tmpl w:val="41A6D9A2"/>
    <w:lvl w:ilvl="0" w:tplc="C9429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28CB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2A3C8B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A55AA7"/>
    <w:multiLevelType w:val="multilevel"/>
    <w:tmpl w:val="F074256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1E137780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571EF"/>
    <w:multiLevelType w:val="hybridMultilevel"/>
    <w:tmpl w:val="72245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B44C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A0F49"/>
    <w:multiLevelType w:val="hybridMultilevel"/>
    <w:tmpl w:val="1ED8C768"/>
    <w:lvl w:ilvl="0" w:tplc="3138B376">
      <w:start w:val="3"/>
      <w:numFmt w:val="bullet"/>
      <w:lvlText w:val="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7AB4C1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2" w:tplc="504CFAD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15FD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26F2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8174E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50723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C13748"/>
    <w:multiLevelType w:val="multilevel"/>
    <w:tmpl w:val="6E74C29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3C4B52CA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564B93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E4691B"/>
    <w:multiLevelType w:val="hybridMultilevel"/>
    <w:tmpl w:val="FBBA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C1D25"/>
    <w:multiLevelType w:val="hybridMultilevel"/>
    <w:tmpl w:val="BAC6F5F0"/>
    <w:lvl w:ilvl="0" w:tplc="F6B627E6"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93381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F24B1A"/>
    <w:multiLevelType w:val="hybridMultilevel"/>
    <w:tmpl w:val="F66E6AC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900" w:hanging="360"/>
      </w:pPr>
    </w:lvl>
    <w:lvl w:ilvl="2" w:tplc="0409001B" w:tentative="1">
      <w:start w:val="1"/>
      <w:numFmt w:val="lowerRoman"/>
      <w:lvlText w:val="%3."/>
      <w:lvlJc w:val="right"/>
      <w:pPr>
        <w:ind w:left="-180" w:hanging="180"/>
      </w:pPr>
    </w:lvl>
    <w:lvl w:ilvl="3" w:tplc="0409000F" w:tentative="1">
      <w:start w:val="1"/>
      <w:numFmt w:val="decimal"/>
      <w:lvlText w:val="%4."/>
      <w:lvlJc w:val="left"/>
      <w:pPr>
        <w:ind w:left="540" w:hanging="360"/>
      </w:pPr>
    </w:lvl>
    <w:lvl w:ilvl="4" w:tplc="04090019" w:tentative="1">
      <w:start w:val="1"/>
      <w:numFmt w:val="lowerLetter"/>
      <w:lvlText w:val="%5."/>
      <w:lvlJc w:val="left"/>
      <w:pPr>
        <w:ind w:left="1260" w:hanging="360"/>
      </w:pPr>
    </w:lvl>
    <w:lvl w:ilvl="5" w:tplc="0409001B" w:tentative="1">
      <w:start w:val="1"/>
      <w:numFmt w:val="lowerRoman"/>
      <w:lvlText w:val="%6."/>
      <w:lvlJc w:val="right"/>
      <w:pPr>
        <w:ind w:left="1980" w:hanging="180"/>
      </w:pPr>
    </w:lvl>
    <w:lvl w:ilvl="6" w:tplc="0409000F" w:tentative="1">
      <w:start w:val="1"/>
      <w:numFmt w:val="decimal"/>
      <w:lvlText w:val="%7."/>
      <w:lvlJc w:val="left"/>
      <w:pPr>
        <w:ind w:left="2700" w:hanging="360"/>
      </w:pPr>
    </w:lvl>
    <w:lvl w:ilvl="7" w:tplc="04090019" w:tentative="1">
      <w:start w:val="1"/>
      <w:numFmt w:val="lowerLetter"/>
      <w:lvlText w:val="%8."/>
      <w:lvlJc w:val="left"/>
      <w:pPr>
        <w:ind w:left="3420" w:hanging="360"/>
      </w:pPr>
    </w:lvl>
    <w:lvl w:ilvl="8" w:tplc="0409001B" w:tentative="1">
      <w:start w:val="1"/>
      <w:numFmt w:val="lowerRoman"/>
      <w:lvlText w:val="%9."/>
      <w:lvlJc w:val="right"/>
      <w:pPr>
        <w:ind w:left="4140" w:hanging="180"/>
      </w:pPr>
    </w:lvl>
  </w:abstractNum>
  <w:abstractNum w:abstractNumId="24" w15:restartNumberingAfterBreak="0">
    <w:nsid w:val="4AD765ED"/>
    <w:multiLevelType w:val="hybridMultilevel"/>
    <w:tmpl w:val="CBD8B7C6"/>
    <w:lvl w:ilvl="0" w:tplc="985EDD64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077903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75697D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C0897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8E2C06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70723F"/>
    <w:multiLevelType w:val="hybridMultilevel"/>
    <w:tmpl w:val="30C43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594223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A77782"/>
    <w:multiLevelType w:val="multilevel"/>
    <w:tmpl w:val="04B4B536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6144FA6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DB68E3"/>
    <w:multiLevelType w:val="multilevel"/>
    <w:tmpl w:val="13ECB90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20E60CB"/>
    <w:multiLevelType w:val="hybridMultilevel"/>
    <w:tmpl w:val="90989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B4FE5"/>
    <w:multiLevelType w:val="hybridMultilevel"/>
    <w:tmpl w:val="B3427A0A"/>
    <w:lvl w:ilvl="0" w:tplc="2EFE4E8A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126445">
    <w:abstractNumId w:val="5"/>
  </w:num>
  <w:num w:numId="2" w16cid:durableId="1811750716">
    <w:abstractNumId w:val="21"/>
  </w:num>
  <w:num w:numId="3" w16cid:durableId="2055537697">
    <w:abstractNumId w:val="34"/>
  </w:num>
  <w:num w:numId="4" w16cid:durableId="1763796699">
    <w:abstractNumId w:val="23"/>
  </w:num>
  <w:num w:numId="5" w16cid:durableId="143083481">
    <w:abstractNumId w:val="12"/>
  </w:num>
  <w:num w:numId="6" w16cid:durableId="1357120374">
    <w:abstractNumId w:val="1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99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7" w16cid:durableId="706755368">
    <w:abstractNumId w:val="1"/>
  </w:num>
  <w:num w:numId="8" w16cid:durableId="688332676">
    <w:abstractNumId w:val="7"/>
  </w:num>
  <w:num w:numId="9" w16cid:durableId="1177577720">
    <w:abstractNumId w:val="25"/>
  </w:num>
  <w:num w:numId="10" w16cid:durableId="772211241">
    <w:abstractNumId w:val="35"/>
  </w:num>
  <w:num w:numId="11" w16cid:durableId="656571379">
    <w:abstractNumId w:val="18"/>
  </w:num>
  <w:num w:numId="12" w16cid:durableId="1651247083">
    <w:abstractNumId w:val="30"/>
  </w:num>
  <w:num w:numId="13" w16cid:durableId="1012800500">
    <w:abstractNumId w:val="28"/>
  </w:num>
  <w:num w:numId="14" w16cid:durableId="288821317">
    <w:abstractNumId w:val="6"/>
  </w:num>
  <w:num w:numId="15" w16cid:durableId="1944878595">
    <w:abstractNumId w:val="15"/>
  </w:num>
  <w:num w:numId="16" w16cid:durableId="1423212532">
    <w:abstractNumId w:val="22"/>
  </w:num>
  <w:num w:numId="17" w16cid:durableId="468405159">
    <w:abstractNumId w:val="2"/>
  </w:num>
  <w:num w:numId="18" w16cid:durableId="1482497603">
    <w:abstractNumId w:val="32"/>
  </w:num>
  <w:num w:numId="19" w16cid:durableId="548497843">
    <w:abstractNumId w:val="26"/>
  </w:num>
  <w:num w:numId="20" w16cid:durableId="932780429">
    <w:abstractNumId w:val="13"/>
  </w:num>
  <w:num w:numId="21" w16cid:durableId="1304310427">
    <w:abstractNumId w:val="4"/>
  </w:num>
  <w:num w:numId="22" w16cid:durableId="921454954">
    <w:abstractNumId w:val="16"/>
  </w:num>
  <w:num w:numId="23" w16cid:durableId="1022168256">
    <w:abstractNumId w:val="11"/>
  </w:num>
  <w:num w:numId="24" w16cid:durableId="1713310104">
    <w:abstractNumId w:val="9"/>
  </w:num>
  <w:num w:numId="25" w16cid:durableId="144594608">
    <w:abstractNumId w:val="27"/>
  </w:num>
  <w:num w:numId="26" w16cid:durableId="30611449">
    <w:abstractNumId w:val="19"/>
  </w:num>
  <w:num w:numId="27" w16cid:durableId="17784051">
    <w:abstractNumId w:val="14"/>
  </w:num>
  <w:num w:numId="28" w16cid:durableId="1887716103">
    <w:abstractNumId w:val="20"/>
  </w:num>
  <w:num w:numId="29" w16cid:durableId="490098836">
    <w:abstractNumId w:val="31"/>
  </w:num>
  <w:num w:numId="30" w16cid:durableId="958341770">
    <w:abstractNumId w:val="8"/>
  </w:num>
  <w:num w:numId="31" w16cid:durableId="302807954">
    <w:abstractNumId w:val="33"/>
  </w:num>
  <w:num w:numId="32" w16cid:durableId="1969433082">
    <w:abstractNumId w:val="3"/>
  </w:num>
  <w:num w:numId="33" w16cid:durableId="1917124622">
    <w:abstractNumId w:val="3"/>
  </w:num>
  <w:num w:numId="34" w16cid:durableId="2137793375">
    <w:abstractNumId w:val="24"/>
  </w:num>
  <w:num w:numId="35" w16cid:durableId="1471242741">
    <w:abstractNumId w:val="29"/>
  </w:num>
  <w:num w:numId="36" w16cid:durableId="857812510">
    <w:abstractNumId w:val="10"/>
  </w:num>
  <w:num w:numId="37" w16cid:durableId="206235828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MjM0NzY1MDQ2NbRU0lEKTi0uzszPAykwNKkFAB1jmN0tAAAA"/>
  </w:docVars>
  <w:rsids>
    <w:rsidRoot w:val="004E062A"/>
    <w:rsid w:val="000045DE"/>
    <w:rsid w:val="000135CC"/>
    <w:rsid w:val="0001430A"/>
    <w:rsid w:val="00017E30"/>
    <w:rsid w:val="000204A6"/>
    <w:rsid w:val="00021882"/>
    <w:rsid w:val="00021AB9"/>
    <w:rsid w:val="00022168"/>
    <w:rsid w:val="00024E01"/>
    <w:rsid w:val="00026A67"/>
    <w:rsid w:val="00027771"/>
    <w:rsid w:val="00027C5D"/>
    <w:rsid w:val="0003154C"/>
    <w:rsid w:val="0003612F"/>
    <w:rsid w:val="00050E39"/>
    <w:rsid w:val="00055097"/>
    <w:rsid w:val="00056A82"/>
    <w:rsid w:val="000604B9"/>
    <w:rsid w:val="00061B55"/>
    <w:rsid w:val="0006368C"/>
    <w:rsid w:val="00066376"/>
    <w:rsid w:val="00066C8F"/>
    <w:rsid w:val="000703F3"/>
    <w:rsid w:val="0007272C"/>
    <w:rsid w:val="000737EE"/>
    <w:rsid w:val="00073DB5"/>
    <w:rsid w:val="00074481"/>
    <w:rsid w:val="00076DDB"/>
    <w:rsid w:val="0007771F"/>
    <w:rsid w:val="000806EC"/>
    <w:rsid w:val="00085979"/>
    <w:rsid w:val="00096A36"/>
    <w:rsid w:val="00097731"/>
    <w:rsid w:val="00097CC9"/>
    <w:rsid w:val="000A157D"/>
    <w:rsid w:val="000B17A0"/>
    <w:rsid w:val="000B1F8F"/>
    <w:rsid w:val="000B2562"/>
    <w:rsid w:val="000B4555"/>
    <w:rsid w:val="000B4B14"/>
    <w:rsid w:val="000B5FDD"/>
    <w:rsid w:val="000B623C"/>
    <w:rsid w:val="000C069B"/>
    <w:rsid w:val="000C303B"/>
    <w:rsid w:val="000C491E"/>
    <w:rsid w:val="000C4AE0"/>
    <w:rsid w:val="000C52DB"/>
    <w:rsid w:val="000D2131"/>
    <w:rsid w:val="000D481C"/>
    <w:rsid w:val="000D6D2A"/>
    <w:rsid w:val="000E0F65"/>
    <w:rsid w:val="000E2627"/>
    <w:rsid w:val="000E37B9"/>
    <w:rsid w:val="000E580A"/>
    <w:rsid w:val="000E7D12"/>
    <w:rsid w:val="000F0CEC"/>
    <w:rsid w:val="000F0E93"/>
    <w:rsid w:val="000F2154"/>
    <w:rsid w:val="000F7A49"/>
    <w:rsid w:val="0010025F"/>
    <w:rsid w:val="00100B72"/>
    <w:rsid w:val="00101DB8"/>
    <w:rsid w:val="001056BE"/>
    <w:rsid w:val="0010600D"/>
    <w:rsid w:val="00113204"/>
    <w:rsid w:val="00115A1C"/>
    <w:rsid w:val="00116F2A"/>
    <w:rsid w:val="00120793"/>
    <w:rsid w:val="00122CAA"/>
    <w:rsid w:val="00123D38"/>
    <w:rsid w:val="00124A3E"/>
    <w:rsid w:val="0012796E"/>
    <w:rsid w:val="001364A3"/>
    <w:rsid w:val="00137018"/>
    <w:rsid w:val="00137838"/>
    <w:rsid w:val="00137BC8"/>
    <w:rsid w:val="00144073"/>
    <w:rsid w:val="00145558"/>
    <w:rsid w:val="0015092F"/>
    <w:rsid w:val="00150D33"/>
    <w:rsid w:val="00156279"/>
    <w:rsid w:val="00157A61"/>
    <w:rsid w:val="00160821"/>
    <w:rsid w:val="0016119B"/>
    <w:rsid w:val="001654DE"/>
    <w:rsid w:val="001707DA"/>
    <w:rsid w:val="00170AA3"/>
    <w:rsid w:val="00172CCD"/>
    <w:rsid w:val="00172EC2"/>
    <w:rsid w:val="001839D2"/>
    <w:rsid w:val="00185035"/>
    <w:rsid w:val="00186E8C"/>
    <w:rsid w:val="00192B7F"/>
    <w:rsid w:val="001A03D1"/>
    <w:rsid w:val="001A1A67"/>
    <w:rsid w:val="001A276B"/>
    <w:rsid w:val="001A35DA"/>
    <w:rsid w:val="001A7B4E"/>
    <w:rsid w:val="001B3982"/>
    <w:rsid w:val="001B569C"/>
    <w:rsid w:val="001B6EB7"/>
    <w:rsid w:val="001B72AE"/>
    <w:rsid w:val="001C668C"/>
    <w:rsid w:val="001C6741"/>
    <w:rsid w:val="001C730C"/>
    <w:rsid w:val="001D7C23"/>
    <w:rsid w:val="001E1417"/>
    <w:rsid w:val="001E1B27"/>
    <w:rsid w:val="001E2A23"/>
    <w:rsid w:val="001E54A3"/>
    <w:rsid w:val="001F6499"/>
    <w:rsid w:val="001F7C79"/>
    <w:rsid w:val="001F7F64"/>
    <w:rsid w:val="00201B94"/>
    <w:rsid w:val="002142B1"/>
    <w:rsid w:val="00214598"/>
    <w:rsid w:val="00214E35"/>
    <w:rsid w:val="0021795A"/>
    <w:rsid w:val="00227D12"/>
    <w:rsid w:val="002353C1"/>
    <w:rsid w:val="00235DD5"/>
    <w:rsid w:val="00236746"/>
    <w:rsid w:val="002368C8"/>
    <w:rsid w:val="00237E8E"/>
    <w:rsid w:val="00240F7A"/>
    <w:rsid w:val="002428F5"/>
    <w:rsid w:val="00244FA0"/>
    <w:rsid w:val="00252244"/>
    <w:rsid w:val="00253655"/>
    <w:rsid w:val="00254402"/>
    <w:rsid w:val="00254489"/>
    <w:rsid w:val="00263699"/>
    <w:rsid w:val="00273932"/>
    <w:rsid w:val="002742FC"/>
    <w:rsid w:val="00276EB2"/>
    <w:rsid w:val="00280392"/>
    <w:rsid w:val="002819BE"/>
    <w:rsid w:val="0028235E"/>
    <w:rsid w:val="00290D16"/>
    <w:rsid w:val="002975C2"/>
    <w:rsid w:val="002A2218"/>
    <w:rsid w:val="002A2A03"/>
    <w:rsid w:val="002A4087"/>
    <w:rsid w:val="002B0FCB"/>
    <w:rsid w:val="002B365A"/>
    <w:rsid w:val="002B3E88"/>
    <w:rsid w:val="002C0287"/>
    <w:rsid w:val="002C0725"/>
    <w:rsid w:val="002C112C"/>
    <w:rsid w:val="002C1DFE"/>
    <w:rsid w:val="002C3104"/>
    <w:rsid w:val="002C346E"/>
    <w:rsid w:val="002C3AEA"/>
    <w:rsid w:val="002C59D9"/>
    <w:rsid w:val="002C69D2"/>
    <w:rsid w:val="002C7CE3"/>
    <w:rsid w:val="002D0704"/>
    <w:rsid w:val="002D1A2B"/>
    <w:rsid w:val="002D60E5"/>
    <w:rsid w:val="002E023B"/>
    <w:rsid w:val="002E709E"/>
    <w:rsid w:val="002E799B"/>
    <w:rsid w:val="002F25F6"/>
    <w:rsid w:val="00300276"/>
    <w:rsid w:val="003027F5"/>
    <w:rsid w:val="00302D6F"/>
    <w:rsid w:val="00303CFF"/>
    <w:rsid w:val="00305100"/>
    <w:rsid w:val="003168D7"/>
    <w:rsid w:val="00317392"/>
    <w:rsid w:val="00320362"/>
    <w:rsid w:val="00320CF4"/>
    <w:rsid w:val="00322DD4"/>
    <w:rsid w:val="003249FC"/>
    <w:rsid w:val="00326573"/>
    <w:rsid w:val="00335BEC"/>
    <w:rsid w:val="003372B7"/>
    <w:rsid w:val="003453D2"/>
    <w:rsid w:val="00351EA1"/>
    <w:rsid w:val="00352C6F"/>
    <w:rsid w:val="00353370"/>
    <w:rsid w:val="003542CD"/>
    <w:rsid w:val="00354EA7"/>
    <w:rsid w:val="00360F71"/>
    <w:rsid w:val="00361346"/>
    <w:rsid w:val="00364602"/>
    <w:rsid w:val="00372F8E"/>
    <w:rsid w:val="00373814"/>
    <w:rsid w:val="00373BDC"/>
    <w:rsid w:val="00381824"/>
    <w:rsid w:val="00384B07"/>
    <w:rsid w:val="003860FA"/>
    <w:rsid w:val="00387DAE"/>
    <w:rsid w:val="0039243E"/>
    <w:rsid w:val="003A2C7C"/>
    <w:rsid w:val="003A42E5"/>
    <w:rsid w:val="003A4501"/>
    <w:rsid w:val="003A69C7"/>
    <w:rsid w:val="003B718E"/>
    <w:rsid w:val="003C1B3C"/>
    <w:rsid w:val="003C47E7"/>
    <w:rsid w:val="003C5780"/>
    <w:rsid w:val="003C7B19"/>
    <w:rsid w:val="003D0081"/>
    <w:rsid w:val="003D48D0"/>
    <w:rsid w:val="003D66EB"/>
    <w:rsid w:val="003E7A2A"/>
    <w:rsid w:val="003F03C8"/>
    <w:rsid w:val="003F3D71"/>
    <w:rsid w:val="003F473D"/>
    <w:rsid w:val="003F5791"/>
    <w:rsid w:val="004043AE"/>
    <w:rsid w:val="004063F8"/>
    <w:rsid w:val="00410068"/>
    <w:rsid w:val="0041015D"/>
    <w:rsid w:val="00413906"/>
    <w:rsid w:val="00415768"/>
    <w:rsid w:val="004167EE"/>
    <w:rsid w:val="00432C1D"/>
    <w:rsid w:val="004332FF"/>
    <w:rsid w:val="004412D8"/>
    <w:rsid w:val="004451F0"/>
    <w:rsid w:val="004454CD"/>
    <w:rsid w:val="00452E66"/>
    <w:rsid w:val="00456882"/>
    <w:rsid w:val="004569A7"/>
    <w:rsid w:val="00460D1E"/>
    <w:rsid w:val="0046252C"/>
    <w:rsid w:val="004747DD"/>
    <w:rsid w:val="00474D97"/>
    <w:rsid w:val="00477550"/>
    <w:rsid w:val="004810CB"/>
    <w:rsid w:val="004814CD"/>
    <w:rsid w:val="004820B6"/>
    <w:rsid w:val="00483415"/>
    <w:rsid w:val="00485827"/>
    <w:rsid w:val="00487AB9"/>
    <w:rsid w:val="00490A5D"/>
    <w:rsid w:val="004915FF"/>
    <w:rsid w:val="00491792"/>
    <w:rsid w:val="004A5F84"/>
    <w:rsid w:val="004A74F0"/>
    <w:rsid w:val="004B0480"/>
    <w:rsid w:val="004B1B35"/>
    <w:rsid w:val="004B39F7"/>
    <w:rsid w:val="004B7B3E"/>
    <w:rsid w:val="004B7B63"/>
    <w:rsid w:val="004C46DB"/>
    <w:rsid w:val="004C73CB"/>
    <w:rsid w:val="004D18E9"/>
    <w:rsid w:val="004D3BBF"/>
    <w:rsid w:val="004D5E59"/>
    <w:rsid w:val="004E062A"/>
    <w:rsid w:val="004E1491"/>
    <w:rsid w:val="004E180D"/>
    <w:rsid w:val="004E1F92"/>
    <w:rsid w:val="004E6225"/>
    <w:rsid w:val="004E67F3"/>
    <w:rsid w:val="004F419F"/>
    <w:rsid w:val="004F62FD"/>
    <w:rsid w:val="004F6AEB"/>
    <w:rsid w:val="00500068"/>
    <w:rsid w:val="005024EB"/>
    <w:rsid w:val="005147E8"/>
    <w:rsid w:val="00522E0E"/>
    <w:rsid w:val="00525073"/>
    <w:rsid w:val="00530707"/>
    <w:rsid w:val="00531397"/>
    <w:rsid w:val="00540442"/>
    <w:rsid w:val="00541122"/>
    <w:rsid w:val="00547471"/>
    <w:rsid w:val="0055118B"/>
    <w:rsid w:val="00553756"/>
    <w:rsid w:val="00560512"/>
    <w:rsid w:val="005703A5"/>
    <w:rsid w:val="005709B5"/>
    <w:rsid w:val="00571A0A"/>
    <w:rsid w:val="00572A45"/>
    <w:rsid w:val="00575198"/>
    <w:rsid w:val="0057692C"/>
    <w:rsid w:val="0058088D"/>
    <w:rsid w:val="00581A79"/>
    <w:rsid w:val="00584B04"/>
    <w:rsid w:val="005921D0"/>
    <w:rsid w:val="0059705B"/>
    <w:rsid w:val="005971BE"/>
    <w:rsid w:val="005A4699"/>
    <w:rsid w:val="005A574C"/>
    <w:rsid w:val="005A598C"/>
    <w:rsid w:val="005B0378"/>
    <w:rsid w:val="005B1698"/>
    <w:rsid w:val="005B2395"/>
    <w:rsid w:val="005B3433"/>
    <w:rsid w:val="005C3993"/>
    <w:rsid w:val="005C4CDD"/>
    <w:rsid w:val="005C5AE9"/>
    <w:rsid w:val="005D1193"/>
    <w:rsid w:val="005D29A0"/>
    <w:rsid w:val="005D2E11"/>
    <w:rsid w:val="005D7A35"/>
    <w:rsid w:val="005E05A8"/>
    <w:rsid w:val="005E2D6A"/>
    <w:rsid w:val="005E3B86"/>
    <w:rsid w:val="005E6CC1"/>
    <w:rsid w:val="005F0F00"/>
    <w:rsid w:val="005F1B58"/>
    <w:rsid w:val="005F227F"/>
    <w:rsid w:val="005F7247"/>
    <w:rsid w:val="005F7319"/>
    <w:rsid w:val="006007CD"/>
    <w:rsid w:val="00606DF1"/>
    <w:rsid w:val="006106CB"/>
    <w:rsid w:val="006116DD"/>
    <w:rsid w:val="006135B8"/>
    <w:rsid w:val="00614270"/>
    <w:rsid w:val="00615762"/>
    <w:rsid w:val="0062062C"/>
    <w:rsid w:val="006207F0"/>
    <w:rsid w:val="006226C3"/>
    <w:rsid w:val="00622987"/>
    <w:rsid w:val="00624C3A"/>
    <w:rsid w:val="006250F0"/>
    <w:rsid w:val="00627502"/>
    <w:rsid w:val="0062789D"/>
    <w:rsid w:val="006313B0"/>
    <w:rsid w:val="00631749"/>
    <w:rsid w:val="0063550B"/>
    <w:rsid w:val="00635F5C"/>
    <w:rsid w:val="00636E67"/>
    <w:rsid w:val="0064175E"/>
    <w:rsid w:val="00643EB7"/>
    <w:rsid w:val="00645258"/>
    <w:rsid w:val="00646DC4"/>
    <w:rsid w:val="00647570"/>
    <w:rsid w:val="00652C41"/>
    <w:rsid w:val="00653576"/>
    <w:rsid w:val="0065637A"/>
    <w:rsid w:val="00660E4C"/>
    <w:rsid w:val="00662ACC"/>
    <w:rsid w:val="00662BF2"/>
    <w:rsid w:val="00663171"/>
    <w:rsid w:val="00665DBD"/>
    <w:rsid w:val="00670237"/>
    <w:rsid w:val="0067100F"/>
    <w:rsid w:val="006735A1"/>
    <w:rsid w:val="00682306"/>
    <w:rsid w:val="006910BD"/>
    <w:rsid w:val="00691AAE"/>
    <w:rsid w:val="00697E5D"/>
    <w:rsid w:val="006A4B77"/>
    <w:rsid w:val="006B4211"/>
    <w:rsid w:val="006C096B"/>
    <w:rsid w:val="006C2916"/>
    <w:rsid w:val="006C38CA"/>
    <w:rsid w:val="006C3B51"/>
    <w:rsid w:val="006C4B65"/>
    <w:rsid w:val="006C54E5"/>
    <w:rsid w:val="006D0B19"/>
    <w:rsid w:val="006D559A"/>
    <w:rsid w:val="006D6E6C"/>
    <w:rsid w:val="006D7577"/>
    <w:rsid w:val="006E3C80"/>
    <w:rsid w:val="006E5BEF"/>
    <w:rsid w:val="006E69F9"/>
    <w:rsid w:val="006F0CD7"/>
    <w:rsid w:val="006F22BD"/>
    <w:rsid w:val="006F2D57"/>
    <w:rsid w:val="006F3F20"/>
    <w:rsid w:val="006F472E"/>
    <w:rsid w:val="006F510C"/>
    <w:rsid w:val="0070052D"/>
    <w:rsid w:val="00701136"/>
    <w:rsid w:val="00701C2D"/>
    <w:rsid w:val="00702264"/>
    <w:rsid w:val="007022BC"/>
    <w:rsid w:val="00712A05"/>
    <w:rsid w:val="007165AB"/>
    <w:rsid w:val="00721B3C"/>
    <w:rsid w:val="00721D0D"/>
    <w:rsid w:val="00721DCC"/>
    <w:rsid w:val="00722305"/>
    <w:rsid w:val="00730BE9"/>
    <w:rsid w:val="00731596"/>
    <w:rsid w:val="007346DD"/>
    <w:rsid w:val="00736387"/>
    <w:rsid w:val="0074066C"/>
    <w:rsid w:val="00740F23"/>
    <w:rsid w:val="0074164B"/>
    <w:rsid w:val="0074375E"/>
    <w:rsid w:val="00746349"/>
    <w:rsid w:val="00746B31"/>
    <w:rsid w:val="00747AD1"/>
    <w:rsid w:val="00747E61"/>
    <w:rsid w:val="007516AA"/>
    <w:rsid w:val="00751B2A"/>
    <w:rsid w:val="007562F2"/>
    <w:rsid w:val="00760018"/>
    <w:rsid w:val="007601DB"/>
    <w:rsid w:val="007641F0"/>
    <w:rsid w:val="00765BFE"/>
    <w:rsid w:val="0077043B"/>
    <w:rsid w:val="0077175A"/>
    <w:rsid w:val="00776554"/>
    <w:rsid w:val="00780CA4"/>
    <w:rsid w:val="00785F61"/>
    <w:rsid w:val="007902B3"/>
    <w:rsid w:val="00791E9D"/>
    <w:rsid w:val="007974AC"/>
    <w:rsid w:val="007A4681"/>
    <w:rsid w:val="007A4917"/>
    <w:rsid w:val="007A7D34"/>
    <w:rsid w:val="007B062F"/>
    <w:rsid w:val="007C0B6D"/>
    <w:rsid w:val="007C143E"/>
    <w:rsid w:val="007C4A75"/>
    <w:rsid w:val="007D29B4"/>
    <w:rsid w:val="007D5192"/>
    <w:rsid w:val="007D5ECB"/>
    <w:rsid w:val="007E1A82"/>
    <w:rsid w:val="007E6D33"/>
    <w:rsid w:val="007E7C36"/>
    <w:rsid w:val="007F2582"/>
    <w:rsid w:val="007F7001"/>
    <w:rsid w:val="00800754"/>
    <w:rsid w:val="00804F10"/>
    <w:rsid w:val="008062CD"/>
    <w:rsid w:val="00810B9B"/>
    <w:rsid w:val="00811FC8"/>
    <w:rsid w:val="008167BA"/>
    <w:rsid w:val="00817A6B"/>
    <w:rsid w:val="008254C7"/>
    <w:rsid w:val="00826ECA"/>
    <w:rsid w:val="008377E7"/>
    <w:rsid w:val="00841092"/>
    <w:rsid w:val="0084453C"/>
    <w:rsid w:val="00860889"/>
    <w:rsid w:val="00882092"/>
    <w:rsid w:val="008869CB"/>
    <w:rsid w:val="00891BC9"/>
    <w:rsid w:val="008933B8"/>
    <w:rsid w:val="008963EB"/>
    <w:rsid w:val="00897307"/>
    <w:rsid w:val="008975FE"/>
    <w:rsid w:val="008A0D4E"/>
    <w:rsid w:val="008A3BDF"/>
    <w:rsid w:val="008A7586"/>
    <w:rsid w:val="008B7612"/>
    <w:rsid w:val="008C6A69"/>
    <w:rsid w:val="008C733F"/>
    <w:rsid w:val="008D1279"/>
    <w:rsid w:val="008D7619"/>
    <w:rsid w:val="008E4F29"/>
    <w:rsid w:val="008E6199"/>
    <w:rsid w:val="008E7C81"/>
    <w:rsid w:val="008F2F40"/>
    <w:rsid w:val="008F348C"/>
    <w:rsid w:val="009024E4"/>
    <w:rsid w:val="00903754"/>
    <w:rsid w:val="0090454E"/>
    <w:rsid w:val="0090463F"/>
    <w:rsid w:val="009061BD"/>
    <w:rsid w:val="00907419"/>
    <w:rsid w:val="00910CB5"/>
    <w:rsid w:val="00915288"/>
    <w:rsid w:val="00916D5D"/>
    <w:rsid w:val="00921808"/>
    <w:rsid w:val="00922B4C"/>
    <w:rsid w:val="009231CE"/>
    <w:rsid w:val="00927604"/>
    <w:rsid w:val="0093253B"/>
    <w:rsid w:val="00934B84"/>
    <w:rsid w:val="00944DE4"/>
    <w:rsid w:val="009518E8"/>
    <w:rsid w:val="009603AA"/>
    <w:rsid w:val="00960F5D"/>
    <w:rsid w:val="00961DDC"/>
    <w:rsid w:val="009629D5"/>
    <w:rsid w:val="009650A6"/>
    <w:rsid w:val="009665FB"/>
    <w:rsid w:val="0097023A"/>
    <w:rsid w:val="00971657"/>
    <w:rsid w:val="00972426"/>
    <w:rsid w:val="00972455"/>
    <w:rsid w:val="00975658"/>
    <w:rsid w:val="00977CC0"/>
    <w:rsid w:val="0098189E"/>
    <w:rsid w:val="0098339D"/>
    <w:rsid w:val="0099003B"/>
    <w:rsid w:val="00990DA9"/>
    <w:rsid w:val="0099203C"/>
    <w:rsid w:val="00992AAF"/>
    <w:rsid w:val="00994285"/>
    <w:rsid w:val="00995145"/>
    <w:rsid w:val="009A1768"/>
    <w:rsid w:val="009A2895"/>
    <w:rsid w:val="009B0FE1"/>
    <w:rsid w:val="009B41DB"/>
    <w:rsid w:val="009B5FC2"/>
    <w:rsid w:val="009C5610"/>
    <w:rsid w:val="009D1802"/>
    <w:rsid w:val="009D230C"/>
    <w:rsid w:val="009D311E"/>
    <w:rsid w:val="009D36D6"/>
    <w:rsid w:val="009D4B08"/>
    <w:rsid w:val="009D6990"/>
    <w:rsid w:val="009D77CD"/>
    <w:rsid w:val="009E0962"/>
    <w:rsid w:val="009E2A82"/>
    <w:rsid w:val="009E2E29"/>
    <w:rsid w:val="009F1CEF"/>
    <w:rsid w:val="009F4260"/>
    <w:rsid w:val="009F7655"/>
    <w:rsid w:val="009F7C4C"/>
    <w:rsid w:val="00A00412"/>
    <w:rsid w:val="00A020F3"/>
    <w:rsid w:val="00A0431B"/>
    <w:rsid w:val="00A065CF"/>
    <w:rsid w:val="00A10F15"/>
    <w:rsid w:val="00A11FC3"/>
    <w:rsid w:val="00A12394"/>
    <w:rsid w:val="00A1520B"/>
    <w:rsid w:val="00A15C46"/>
    <w:rsid w:val="00A15FC9"/>
    <w:rsid w:val="00A209C5"/>
    <w:rsid w:val="00A227D2"/>
    <w:rsid w:val="00A246FF"/>
    <w:rsid w:val="00A25B40"/>
    <w:rsid w:val="00A268C8"/>
    <w:rsid w:val="00A320A8"/>
    <w:rsid w:val="00A324E4"/>
    <w:rsid w:val="00A339F9"/>
    <w:rsid w:val="00A34508"/>
    <w:rsid w:val="00A35670"/>
    <w:rsid w:val="00A444AF"/>
    <w:rsid w:val="00A50426"/>
    <w:rsid w:val="00A534BD"/>
    <w:rsid w:val="00A572C1"/>
    <w:rsid w:val="00A57355"/>
    <w:rsid w:val="00A57A24"/>
    <w:rsid w:val="00A66B42"/>
    <w:rsid w:val="00A706E2"/>
    <w:rsid w:val="00A71306"/>
    <w:rsid w:val="00A763F5"/>
    <w:rsid w:val="00A77928"/>
    <w:rsid w:val="00A82BC8"/>
    <w:rsid w:val="00A85FB6"/>
    <w:rsid w:val="00A860EE"/>
    <w:rsid w:val="00A937B2"/>
    <w:rsid w:val="00A9406D"/>
    <w:rsid w:val="00A96BFB"/>
    <w:rsid w:val="00AA0A66"/>
    <w:rsid w:val="00AA2280"/>
    <w:rsid w:val="00AA3558"/>
    <w:rsid w:val="00AB6A8D"/>
    <w:rsid w:val="00AB7473"/>
    <w:rsid w:val="00AC08D6"/>
    <w:rsid w:val="00AC105E"/>
    <w:rsid w:val="00AC1D65"/>
    <w:rsid w:val="00AC2654"/>
    <w:rsid w:val="00AD0255"/>
    <w:rsid w:val="00AD266E"/>
    <w:rsid w:val="00AD6325"/>
    <w:rsid w:val="00AD6670"/>
    <w:rsid w:val="00AE51E9"/>
    <w:rsid w:val="00AF2E9C"/>
    <w:rsid w:val="00AF34AA"/>
    <w:rsid w:val="00AF43B0"/>
    <w:rsid w:val="00AF6AAE"/>
    <w:rsid w:val="00B02D98"/>
    <w:rsid w:val="00B044ED"/>
    <w:rsid w:val="00B05DEC"/>
    <w:rsid w:val="00B06B30"/>
    <w:rsid w:val="00B07500"/>
    <w:rsid w:val="00B10991"/>
    <w:rsid w:val="00B15FC8"/>
    <w:rsid w:val="00B206F5"/>
    <w:rsid w:val="00B21D92"/>
    <w:rsid w:val="00B21F23"/>
    <w:rsid w:val="00B24D69"/>
    <w:rsid w:val="00B25B47"/>
    <w:rsid w:val="00B341E5"/>
    <w:rsid w:val="00B358A9"/>
    <w:rsid w:val="00B424A5"/>
    <w:rsid w:val="00B44B51"/>
    <w:rsid w:val="00B46615"/>
    <w:rsid w:val="00B5588E"/>
    <w:rsid w:val="00B5615A"/>
    <w:rsid w:val="00B56A13"/>
    <w:rsid w:val="00B578A0"/>
    <w:rsid w:val="00B60197"/>
    <w:rsid w:val="00B602AE"/>
    <w:rsid w:val="00B627B0"/>
    <w:rsid w:val="00B64791"/>
    <w:rsid w:val="00B70017"/>
    <w:rsid w:val="00B73B4D"/>
    <w:rsid w:val="00B7728B"/>
    <w:rsid w:val="00B80500"/>
    <w:rsid w:val="00B839F0"/>
    <w:rsid w:val="00B84F3B"/>
    <w:rsid w:val="00B860DC"/>
    <w:rsid w:val="00B871CA"/>
    <w:rsid w:val="00B92819"/>
    <w:rsid w:val="00BA11AF"/>
    <w:rsid w:val="00BA1D49"/>
    <w:rsid w:val="00BA512C"/>
    <w:rsid w:val="00BA7B3F"/>
    <w:rsid w:val="00BB3BAF"/>
    <w:rsid w:val="00BB51B5"/>
    <w:rsid w:val="00BB52E6"/>
    <w:rsid w:val="00BB6C35"/>
    <w:rsid w:val="00BB7AFA"/>
    <w:rsid w:val="00BB7D7D"/>
    <w:rsid w:val="00BC0DA1"/>
    <w:rsid w:val="00BC1DB2"/>
    <w:rsid w:val="00BC69B0"/>
    <w:rsid w:val="00BD25F8"/>
    <w:rsid w:val="00BD4962"/>
    <w:rsid w:val="00BD57CD"/>
    <w:rsid w:val="00BE13F1"/>
    <w:rsid w:val="00BE15B9"/>
    <w:rsid w:val="00BE2D17"/>
    <w:rsid w:val="00BE3A19"/>
    <w:rsid w:val="00BE5453"/>
    <w:rsid w:val="00BF0855"/>
    <w:rsid w:val="00BF15ED"/>
    <w:rsid w:val="00BF2900"/>
    <w:rsid w:val="00BF2B23"/>
    <w:rsid w:val="00C0126E"/>
    <w:rsid w:val="00C167E9"/>
    <w:rsid w:val="00C20179"/>
    <w:rsid w:val="00C202D8"/>
    <w:rsid w:val="00C20EFA"/>
    <w:rsid w:val="00C213F8"/>
    <w:rsid w:val="00C22B87"/>
    <w:rsid w:val="00C22CC2"/>
    <w:rsid w:val="00C246CC"/>
    <w:rsid w:val="00C24D4C"/>
    <w:rsid w:val="00C27364"/>
    <w:rsid w:val="00C36D93"/>
    <w:rsid w:val="00C37EB6"/>
    <w:rsid w:val="00C42C25"/>
    <w:rsid w:val="00C42E56"/>
    <w:rsid w:val="00C4368E"/>
    <w:rsid w:val="00C4485C"/>
    <w:rsid w:val="00C44A6E"/>
    <w:rsid w:val="00C458BE"/>
    <w:rsid w:val="00C46CFB"/>
    <w:rsid w:val="00C47E29"/>
    <w:rsid w:val="00C54EB9"/>
    <w:rsid w:val="00C559AF"/>
    <w:rsid w:val="00C60BB6"/>
    <w:rsid w:val="00C62198"/>
    <w:rsid w:val="00C64F96"/>
    <w:rsid w:val="00C67F4D"/>
    <w:rsid w:val="00C7422E"/>
    <w:rsid w:val="00C77183"/>
    <w:rsid w:val="00C80275"/>
    <w:rsid w:val="00C80531"/>
    <w:rsid w:val="00C83241"/>
    <w:rsid w:val="00C85A8F"/>
    <w:rsid w:val="00C85AB0"/>
    <w:rsid w:val="00C9103F"/>
    <w:rsid w:val="00C9627C"/>
    <w:rsid w:val="00C97071"/>
    <w:rsid w:val="00CA030A"/>
    <w:rsid w:val="00CA2799"/>
    <w:rsid w:val="00CA2998"/>
    <w:rsid w:val="00CB00BE"/>
    <w:rsid w:val="00CB020A"/>
    <w:rsid w:val="00CC112F"/>
    <w:rsid w:val="00CC1650"/>
    <w:rsid w:val="00CC3C6A"/>
    <w:rsid w:val="00CC6C43"/>
    <w:rsid w:val="00CC74E5"/>
    <w:rsid w:val="00CD194E"/>
    <w:rsid w:val="00CD1EE4"/>
    <w:rsid w:val="00CD3BD8"/>
    <w:rsid w:val="00CE09C6"/>
    <w:rsid w:val="00CE0F02"/>
    <w:rsid w:val="00CF1562"/>
    <w:rsid w:val="00CF66CE"/>
    <w:rsid w:val="00D036B6"/>
    <w:rsid w:val="00D11686"/>
    <w:rsid w:val="00D127B5"/>
    <w:rsid w:val="00D13D78"/>
    <w:rsid w:val="00D21B12"/>
    <w:rsid w:val="00D227BB"/>
    <w:rsid w:val="00D23683"/>
    <w:rsid w:val="00D23AED"/>
    <w:rsid w:val="00D318A4"/>
    <w:rsid w:val="00D35851"/>
    <w:rsid w:val="00D404EE"/>
    <w:rsid w:val="00D42AA2"/>
    <w:rsid w:val="00D44CD2"/>
    <w:rsid w:val="00D46529"/>
    <w:rsid w:val="00D4775B"/>
    <w:rsid w:val="00D51F1D"/>
    <w:rsid w:val="00D52434"/>
    <w:rsid w:val="00D53630"/>
    <w:rsid w:val="00D546C5"/>
    <w:rsid w:val="00D55A9F"/>
    <w:rsid w:val="00D55F7B"/>
    <w:rsid w:val="00D5725E"/>
    <w:rsid w:val="00D57F04"/>
    <w:rsid w:val="00D60F42"/>
    <w:rsid w:val="00D66174"/>
    <w:rsid w:val="00D6661A"/>
    <w:rsid w:val="00D7124D"/>
    <w:rsid w:val="00D731CE"/>
    <w:rsid w:val="00D741EE"/>
    <w:rsid w:val="00D74B7E"/>
    <w:rsid w:val="00D75597"/>
    <w:rsid w:val="00D770DD"/>
    <w:rsid w:val="00D85CB5"/>
    <w:rsid w:val="00D902B2"/>
    <w:rsid w:val="00DA03AE"/>
    <w:rsid w:val="00DA03EA"/>
    <w:rsid w:val="00DA06DA"/>
    <w:rsid w:val="00DA5239"/>
    <w:rsid w:val="00DB3AEE"/>
    <w:rsid w:val="00DB3D13"/>
    <w:rsid w:val="00DB445B"/>
    <w:rsid w:val="00DB6912"/>
    <w:rsid w:val="00DB7037"/>
    <w:rsid w:val="00DC1424"/>
    <w:rsid w:val="00DC52DE"/>
    <w:rsid w:val="00DD0EF3"/>
    <w:rsid w:val="00DD1EA9"/>
    <w:rsid w:val="00DD378B"/>
    <w:rsid w:val="00DD3D52"/>
    <w:rsid w:val="00DD5191"/>
    <w:rsid w:val="00DD5BD6"/>
    <w:rsid w:val="00DE1152"/>
    <w:rsid w:val="00DE2BB8"/>
    <w:rsid w:val="00DF4C7B"/>
    <w:rsid w:val="00DF5CE3"/>
    <w:rsid w:val="00DF5F53"/>
    <w:rsid w:val="00DF662E"/>
    <w:rsid w:val="00DF7FC1"/>
    <w:rsid w:val="00E0064D"/>
    <w:rsid w:val="00E02971"/>
    <w:rsid w:val="00E03C13"/>
    <w:rsid w:val="00E04C79"/>
    <w:rsid w:val="00E05134"/>
    <w:rsid w:val="00E101BA"/>
    <w:rsid w:val="00E12C30"/>
    <w:rsid w:val="00E1423E"/>
    <w:rsid w:val="00E14BB8"/>
    <w:rsid w:val="00E15141"/>
    <w:rsid w:val="00E1521D"/>
    <w:rsid w:val="00E159BD"/>
    <w:rsid w:val="00E22C7C"/>
    <w:rsid w:val="00E2306E"/>
    <w:rsid w:val="00E33290"/>
    <w:rsid w:val="00E379B8"/>
    <w:rsid w:val="00E44D53"/>
    <w:rsid w:val="00E51797"/>
    <w:rsid w:val="00E51FF1"/>
    <w:rsid w:val="00E530B0"/>
    <w:rsid w:val="00E550C1"/>
    <w:rsid w:val="00E55239"/>
    <w:rsid w:val="00E5598D"/>
    <w:rsid w:val="00E57CF8"/>
    <w:rsid w:val="00E6184C"/>
    <w:rsid w:val="00E61CBF"/>
    <w:rsid w:val="00E6225B"/>
    <w:rsid w:val="00E64EB7"/>
    <w:rsid w:val="00E676F2"/>
    <w:rsid w:val="00E7050A"/>
    <w:rsid w:val="00E74B6F"/>
    <w:rsid w:val="00E74CDB"/>
    <w:rsid w:val="00E756B8"/>
    <w:rsid w:val="00E81FF8"/>
    <w:rsid w:val="00E821B1"/>
    <w:rsid w:val="00E82F58"/>
    <w:rsid w:val="00E84A9F"/>
    <w:rsid w:val="00E85196"/>
    <w:rsid w:val="00E8696A"/>
    <w:rsid w:val="00E86F78"/>
    <w:rsid w:val="00E87F18"/>
    <w:rsid w:val="00E90417"/>
    <w:rsid w:val="00E9470E"/>
    <w:rsid w:val="00E95689"/>
    <w:rsid w:val="00E959F6"/>
    <w:rsid w:val="00E96DD4"/>
    <w:rsid w:val="00EA2436"/>
    <w:rsid w:val="00EB3DEF"/>
    <w:rsid w:val="00EB4751"/>
    <w:rsid w:val="00EB4CDD"/>
    <w:rsid w:val="00EB64E8"/>
    <w:rsid w:val="00EB7311"/>
    <w:rsid w:val="00EB7B51"/>
    <w:rsid w:val="00EC67EC"/>
    <w:rsid w:val="00ED1138"/>
    <w:rsid w:val="00ED22AA"/>
    <w:rsid w:val="00ED6C6C"/>
    <w:rsid w:val="00ED7ED6"/>
    <w:rsid w:val="00EE225F"/>
    <w:rsid w:val="00EF0A40"/>
    <w:rsid w:val="00EF1BB0"/>
    <w:rsid w:val="00EF3F5A"/>
    <w:rsid w:val="00EF5CBF"/>
    <w:rsid w:val="00F01D12"/>
    <w:rsid w:val="00F0424A"/>
    <w:rsid w:val="00F1096D"/>
    <w:rsid w:val="00F165EF"/>
    <w:rsid w:val="00F208E9"/>
    <w:rsid w:val="00F21D2C"/>
    <w:rsid w:val="00F223BD"/>
    <w:rsid w:val="00F26EAC"/>
    <w:rsid w:val="00F32A0D"/>
    <w:rsid w:val="00F33577"/>
    <w:rsid w:val="00F34976"/>
    <w:rsid w:val="00F34A62"/>
    <w:rsid w:val="00F370A3"/>
    <w:rsid w:val="00F40CAF"/>
    <w:rsid w:val="00F40CCE"/>
    <w:rsid w:val="00F40F66"/>
    <w:rsid w:val="00F439C1"/>
    <w:rsid w:val="00F4410C"/>
    <w:rsid w:val="00F455CF"/>
    <w:rsid w:val="00F4579D"/>
    <w:rsid w:val="00F45B73"/>
    <w:rsid w:val="00F46D0F"/>
    <w:rsid w:val="00F47A17"/>
    <w:rsid w:val="00F53715"/>
    <w:rsid w:val="00F53BEE"/>
    <w:rsid w:val="00F54618"/>
    <w:rsid w:val="00F577A8"/>
    <w:rsid w:val="00F57E96"/>
    <w:rsid w:val="00F624EC"/>
    <w:rsid w:val="00F65783"/>
    <w:rsid w:val="00F65909"/>
    <w:rsid w:val="00F70B04"/>
    <w:rsid w:val="00F73355"/>
    <w:rsid w:val="00F75D96"/>
    <w:rsid w:val="00F80888"/>
    <w:rsid w:val="00F907DE"/>
    <w:rsid w:val="00F96DEC"/>
    <w:rsid w:val="00F96F22"/>
    <w:rsid w:val="00FA3D00"/>
    <w:rsid w:val="00FA5456"/>
    <w:rsid w:val="00FA7FA0"/>
    <w:rsid w:val="00FB1000"/>
    <w:rsid w:val="00FB2730"/>
    <w:rsid w:val="00FB4C18"/>
    <w:rsid w:val="00FB748A"/>
    <w:rsid w:val="00FC0289"/>
    <w:rsid w:val="00FC1336"/>
    <w:rsid w:val="00FC1467"/>
    <w:rsid w:val="00FC2A9F"/>
    <w:rsid w:val="00FC3D54"/>
    <w:rsid w:val="00FC77A2"/>
    <w:rsid w:val="00FD2B03"/>
    <w:rsid w:val="00FD4B75"/>
    <w:rsid w:val="00FD6BB8"/>
    <w:rsid w:val="00FE2235"/>
    <w:rsid w:val="00FE3EC5"/>
    <w:rsid w:val="00FF0E2F"/>
    <w:rsid w:val="00FF1963"/>
    <w:rsid w:val="00FF1ADB"/>
    <w:rsid w:val="00FF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0A74408"/>
  <w15:chartTrackingRefBased/>
  <w15:docId w15:val="{A274614A-8D39-4A72-B106-A9884F07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6CE"/>
    <w:pPr>
      <w:spacing w:after="200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68C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23B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062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062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062A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E062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062A"/>
    <w:rPr>
      <w:rFonts w:ascii="Calibri" w:eastAsia="Calibri" w:hAnsi="Calibri" w:cs="Arial"/>
    </w:rPr>
  </w:style>
  <w:style w:type="paragraph" w:styleId="NoSpacing">
    <w:name w:val="No Spacing"/>
    <w:link w:val="NoSpacingChar"/>
    <w:uiPriority w:val="1"/>
    <w:qFormat/>
    <w:rsid w:val="004E062A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4E062A"/>
    <w:rPr>
      <w:rFonts w:eastAsia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62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062A"/>
    <w:rPr>
      <w:rFonts w:ascii="Tahoma" w:eastAsia="Calibri" w:hAnsi="Tahoma" w:cs="Tahoma"/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AD266E"/>
  </w:style>
  <w:style w:type="table" w:styleId="TableGrid">
    <w:name w:val="Table Grid"/>
    <w:basedOn w:val="TableNormal"/>
    <w:uiPriority w:val="59"/>
    <w:rsid w:val="00AD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D266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D266E"/>
    <w:rPr>
      <w:color w:val="800080"/>
      <w:u w:val="single"/>
    </w:rPr>
  </w:style>
  <w:style w:type="paragraph" w:customStyle="1" w:styleId="xl63">
    <w:name w:val="xl63"/>
    <w:basedOn w:val="Normal"/>
    <w:rsid w:val="00AD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72">
    <w:name w:val="xl72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AD26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77">
    <w:name w:val="xl7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8">
    <w:name w:val="xl7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2">
    <w:name w:val="xl82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3">
    <w:name w:val="xl83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85">
    <w:name w:val="xl8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AD266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0">
    <w:name w:val="xl9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thinDiagStripe" w:color="000000" w:fill="auto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0">
    <w:name w:val="xl100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1">
    <w:name w:val="xl10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2">
    <w:name w:val="xl10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3">
    <w:name w:val="xl103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4">
    <w:name w:val="xl104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5">
    <w:name w:val="xl105"/>
    <w:basedOn w:val="Normal"/>
    <w:rsid w:val="00AD266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06">
    <w:name w:val="xl10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AD26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10">
    <w:name w:val="xl110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Normal"/>
    <w:rsid w:val="00AD26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538DD5"/>
      <w:sz w:val="20"/>
      <w:szCs w:val="20"/>
    </w:rPr>
  </w:style>
  <w:style w:type="paragraph" w:customStyle="1" w:styleId="xl113">
    <w:name w:val="xl113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4">
    <w:name w:val="xl114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18">
    <w:name w:val="xl11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0">
    <w:name w:val="xl120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hd w:val="thinDiagStripe" w:color="000000" w:fill="auto"/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3">
    <w:name w:val="xl153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4">
    <w:name w:val="xl154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5">
    <w:name w:val="xl155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Normal"/>
    <w:rsid w:val="00AD266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8">
    <w:name w:val="xl158"/>
    <w:basedOn w:val="Normal"/>
    <w:rsid w:val="00AD266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9">
    <w:name w:val="xl159"/>
    <w:basedOn w:val="Normal"/>
    <w:rsid w:val="00AD266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7">
    <w:name w:val="xl16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0">
    <w:name w:val="xl170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1">
    <w:name w:val="xl171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Normal"/>
    <w:rsid w:val="00AD266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3">
    <w:name w:val="xl173"/>
    <w:basedOn w:val="Normal"/>
    <w:rsid w:val="00AD266E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Normal"/>
    <w:rsid w:val="00AD266E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Normal"/>
    <w:rsid w:val="00AD26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Normal"/>
    <w:rsid w:val="00AD26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Normal"/>
    <w:rsid w:val="00AD266E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Normal"/>
    <w:rsid w:val="00AD26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Normal"/>
    <w:rsid w:val="00AD26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1">
    <w:name w:val="xl181"/>
    <w:basedOn w:val="Normal"/>
    <w:rsid w:val="00AD26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2">
    <w:name w:val="xl182"/>
    <w:basedOn w:val="Normal"/>
    <w:rsid w:val="00AD26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Normal"/>
    <w:rsid w:val="00AD26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Normal"/>
    <w:rsid w:val="00AD266E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Normal"/>
    <w:rsid w:val="00AD266E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Normal"/>
    <w:rsid w:val="00AD266E"/>
    <w:pPr>
      <w:pBdr>
        <w:top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Normal"/>
    <w:rsid w:val="00AD266E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Normal"/>
    <w:rsid w:val="00AD266E"/>
    <w:pPr>
      <w:pBdr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0">
    <w:name w:val="xl190"/>
    <w:basedOn w:val="Normal"/>
    <w:rsid w:val="00AD266E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1">
    <w:name w:val="xl191"/>
    <w:basedOn w:val="Normal"/>
    <w:rsid w:val="00AD266E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2">
    <w:name w:val="xl192"/>
    <w:basedOn w:val="Normal"/>
    <w:rsid w:val="00AD266E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3">
    <w:name w:val="xl193"/>
    <w:basedOn w:val="Normal"/>
    <w:rsid w:val="00AD266E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4">
    <w:name w:val="xl194"/>
    <w:basedOn w:val="Normal"/>
    <w:rsid w:val="00AD26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95">
    <w:name w:val="xl195"/>
    <w:basedOn w:val="Normal"/>
    <w:rsid w:val="00AD26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Normal"/>
    <w:rsid w:val="00AD26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90454E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1C668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C668C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OC2">
    <w:name w:val="toc 2"/>
    <w:basedOn w:val="Normal"/>
    <w:next w:val="Normal"/>
    <w:uiPriority w:val="39"/>
    <w:unhideWhenUsed/>
    <w:rsid w:val="00A50426"/>
    <w:pPr>
      <w:spacing w:after="60"/>
      <w:ind w:left="288"/>
      <w:jc w:val="left"/>
    </w:pPr>
    <w:rPr>
      <w:rFonts w:eastAsia="Times New Roman" w:cs="Times New Roman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7A4681"/>
    <w:pPr>
      <w:tabs>
        <w:tab w:val="left" w:pos="630"/>
        <w:tab w:val="right" w:leader="dot" w:pos="9900"/>
      </w:tabs>
      <w:spacing w:after="100" w:line="259" w:lineRule="auto"/>
      <w:ind w:left="180"/>
      <w:jc w:val="left"/>
    </w:pPr>
    <w:rPr>
      <w:rFonts w:eastAsia="Times New Roman" w:cs="Times New Roman"/>
      <w:b/>
    </w:rPr>
  </w:style>
  <w:style w:type="paragraph" w:styleId="TOC3">
    <w:name w:val="toc 3"/>
    <w:basedOn w:val="Normal"/>
    <w:next w:val="Normal"/>
    <w:autoRedefine/>
    <w:uiPriority w:val="39"/>
    <w:unhideWhenUsed/>
    <w:rsid w:val="00A50426"/>
    <w:pPr>
      <w:spacing w:after="20"/>
      <w:ind w:left="432"/>
      <w:contextualSpacing/>
      <w:jc w:val="left"/>
    </w:pPr>
    <w:rPr>
      <w:rFonts w:eastAsia="Times New Roman" w:cs="Times New Roman"/>
      <w:b/>
      <w:sz w:val="20"/>
    </w:rPr>
  </w:style>
  <w:style w:type="character" w:customStyle="1" w:styleId="ListParagraphChar">
    <w:name w:val="List Paragraph Char"/>
    <w:link w:val="ListParagraph"/>
    <w:uiPriority w:val="34"/>
    <w:rsid w:val="00C9103F"/>
    <w:rPr>
      <w:sz w:val="22"/>
      <w:szCs w:val="22"/>
    </w:rPr>
  </w:style>
  <w:style w:type="character" w:customStyle="1" w:styleId="Heading2Char">
    <w:name w:val="Heading 2 Char"/>
    <w:link w:val="Heading2"/>
    <w:uiPriority w:val="9"/>
    <w:rsid w:val="002E023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445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F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51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144073"/>
    <w:rPr>
      <w:i/>
      <w:iCs/>
      <w:color w:val="44546A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5F5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5F53"/>
  </w:style>
  <w:style w:type="character" w:styleId="FootnoteReference">
    <w:name w:val="footnote reference"/>
    <w:basedOn w:val="DefaultParagraphFont"/>
    <w:uiPriority w:val="99"/>
    <w:semiHidden/>
    <w:unhideWhenUsed/>
    <w:rsid w:val="00DF5F5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F7FC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F7FC1"/>
  </w:style>
  <w:style w:type="character" w:styleId="EndnoteReference">
    <w:name w:val="endnote reference"/>
    <w:basedOn w:val="DefaultParagraphFont"/>
    <w:uiPriority w:val="99"/>
    <w:semiHidden/>
    <w:unhideWhenUsed/>
    <w:rsid w:val="00DF7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6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1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QPT3VHF6MKWP-83287781-76330</_dlc_DocId>
    <_dlc_DocIdUrl xmlns="4595ca7b-3a15-4971-af5f-cadc29c03e04">
      <Url>https://qataruniversity-prd.qu.edu.qa/_layouts/15/DocIdRedir.aspx?ID=QPT3VHF6MKWP-83287781-76330</Url>
      <Description>QPT3VHF6MKWP-83287781-76330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D98A5B-A41B-41E5-9F09-803158F1A650}"/>
</file>

<file path=customXml/itemProps2.xml><?xml version="1.0" encoding="utf-8"?>
<ds:datastoreItem xmlns:ds="http://schemas.openxmlformats.org/officeDocument/2006/customXml" ds:itemID="{345DC140-548A-445E-BB9E-4F302F627C33}"/>
</file>

<file path=customXml/itemProps3.xml><?xml version="1.0" encoding="utf-8"?>
<ds:datastoreItem xmlns:ds="http://schemas.openxmlformats.org/officeDocument/2006/customXml" ds:itemID="{4D37795E-762E-457F-8E04-0169B4147EDD}"/>
</file>

<file path=customXml/itemProps4.xml><?xml version="1.0" encoding="utf-8"?>
<ds:datastoreItem xmlns:ds="http://schemas.openxmlformats.org/officeDocument/2006/customXml" ds:itemID="{42C2D0E1-578A-4C07-83FB-09EE4BEE2D87}"/>
</file>

<file path=customXml/itemProps5.xml><?xml version="1.0" encoding="utf-8"?>
<ds:datastoreItem xmlns:ds="http://schemas.openxmlformats.org/officeDocument/2006/customXml" ds:itemID="{F07FC9B8-A996-41AA-AE0A-5EE4ABA66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APQA</dc:creator>
  <cp:keywords/>
  <dc:description/>
  <cp:lastModifiedBy>APQA</cp:lastModifiedBy>
  <cp:revision>10</cp:revision>
  <cp:lastPrinted>2020-03-18T08:06:00Z</cp:lastPrinted>
  <dcterms:created xsi:type="dcterms:W3CDTF">2024-03-31T08:32:00Z</dcterms:created>
  <dcterms:modified xsi:type="dcterms:W3CDTF">2024-04-02T08:40:00Z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MediaServiceImageTags">
    <vt:lpwstr/>
  </property>
  <property fmtid="{D5CDD505-2E9C-101B-9397-08002B2CF9AE}" pid="4" name="_dlc_DocIdItemGuid">
    <vt:lpwstr>02839055-7886-4281-b903-23f0bbc3337b</vt:lpwstr>
  </property>
</Properties>
</file>